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9884" w14:textId="77777777" w:rsidR="00026889" w:rsidRPr="00026889" w:rsidRDefault="00026889" w:rsidP="00026889">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026889">
        <w:rPr>
          <w:rFonts w:ascii="Arial" w:eastAsia="Times New Roman" w:hAnsi="Arial" w:cs="Arial"/>
          <w:vanish/>
          <w:sz w:val="16"/>
          <w:szCs w:val="16"/>
          <w:lang w:eastAsia="pl-PL"/>
        </w:rPr>
        <w:t>Początek formularza</w:t>
      </w:r>
    </w:p>
    <w:p w14:paraId="1F0FF299" w14:textId="77777777" w:rsidR="00026889" w:rsidRPr="00026889" w:rsidRDefault="00026889" w:rsidP="00026889">
      <w:pPr>
        <w:spacing w:after="24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Ogłoszenie nr 567980-N-2018 z dnia 2018-06-06 r. </w:t>
      </w:r>
    </w:p>
    <w:p w14:paraId="41DA87C3" w14:textId="77777777" w:rsidR="00026889" w:rsidRPr="00026889" w:rsidRDefault="00026889" w:rsidP="00026889">
      <w:pPr>
        <w:spacing w:after="0" w:line="240" w:lineRule="auto"/>
        <w:jc w:val="center"/>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Urząd Miasta Milanówka: Adaptacja budynku przy ulicy Warszawskiej 18a na Miejskie Centrum Kultury w Milanówku – Etap I</w:t>
      </w:r>
      <w:r w:rsidRPr="00026889">
        <w:rPr>
          <w:rFonts w:ascii="Times New Roman" w:eastAsia="Times New Roman" w:hAnsi="Times New Roman" w:cs="Times New Roman"/>
          <w:sz w:val="24"/>
          <w:szCs w:val="24"/>
          <w:lang w:eastAsia="pl-PL"/>
        </w:rPr>
        <w:br/>
        <w:t xml:space="preserve">OGŁOSZENIE O ZAMÓWIENIU - Roboty budowlane </w:t>
      </w:r>
    </w:p>
    <w:p w14:paraId="779715CF"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Zamieszczanie ogłoszenia:</w:t>
      </w:r>
      <w:r w:rsidRPr="00026889">
        <w:rPr>
          <w:rFonts w:ascii="Times New Roman" w:eastAsia="Times New Roman" w:hAnsi="Times New Roman" w:cs="Times New Roman"/>
          <w:sz w:val="24"/>
          <w:szCs w:val="24"/>
          <w:lang w:eastAsia="pl-PL"/>
        </w:rPr>
        <w:t xml:space="preserve"> Zamieszczanie obowiązkowe </w:t>
      </w:r>
    </w:p>
    <w:p w14:paraId="7A2C9B75"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Ogłoszenie dotyczy:</w:t>
      </w:r>
      <w:r w:rsidRPr="00026889">
        <w:rPr>
          <w:rFonts w:ascii="Times New Roman" w:eastAsia="Times New Roman" w:hAnsi="Times New Roman" w:cs="Times New Roman"/>
          <w:sz w:val="24"/>
          <w:szCs w:val="24"/>
          <w:lang w:eastAsia="pl-PL"/>
        </w:rPr>
        <w:t xml:space="preserve"> Zamówienia publicznego </w:t>
      </w:r>
    </w:p>
    <w:p w14:paraId="1C54E20C"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F70BAA6"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p>
    <w:p w14:paraId="22B57FC5"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Nazwa projektu lub programu</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p>
    <w:p w14:paraId="27F38002"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382A597"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p>
    <w:p w14:paraId="06177C08"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26889">
        <w:rPr>
          <w:rFonts w:ascii="Times New Roman" w:eastAsia="Times New Roman" w:hAnsi="Times New Roman" w:cs="Times New Roman"/>
          <w:sz w:val="24"/>
          <w:szCs w:val="24"/>
          <w:lang w:eastAsia="pl-PL"/>
        </w:rPr>
        <w:t>Pzp</w:t>
      </w:r>
      <w:proofErr w:type="spellEnd"/>
      <w:r w:rsidRPr="000268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26889">
        <w:rPr>
          <w:rFonts w:ascii="Times New Roman" w:eastAsia="Times New Roman" w:hAnsi="Times New Roman" w:cs="Times New Roman"/>
          <w:sz w:val="24"/>
          <w:szCs w:val="24"/>
          <w:lang w:eastAsia="pl-PL"/>
        </w:rPr>
        <w:br/>
      </w:r>
    </w:p>
    <w:p w14:paraId="4DFE0124"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u w:val="single"/>
          <w:lang w:eastAsia="pl-PL"/>
        </w:rPr>
        <w:t>SEKCJA I: ZAMAWIAJĄCY</w:t>
      </w:r>
      <w:r w:rsidRPr="00026889">
        <w:rPr>
          <w:rFonts w:ascii="Times New Roman" w:eastAsia="Times New Roman" w:hAnsi="Times New Roman" w:cs="Times New Roman"/>
          <w:sz w:val="24"/>
          <w:szCs w:val="24"/>
          <w:lang w:eastAsia="pl-PL"/>
        </w:rPr>
        <w:t xml:space="preserve"> </w:t>
      </w:r>
    </w:p>
    <w:p w14:paraId="247EB1CC"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Postępowanie przeprowadza centralny zamawiający </w:t>
      </w:r>
    </w:p>
    <w:p w14:paraId="2B77B248"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p>
    <w:p w14:paraId="29FF3F76"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0325A66"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p>
    <w:p w14:paraId="66C2CE4C"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Informacje na temat podmiotu któremu zamawiający powierzył/powierzyli prowadzenie postępowania:</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Postępowanie jest przeprowadzane wspólnie przez zamawiających</w:t>
      </w:r>
      <w:r w:rsidRPr="00026889">
        <w:rPr>
          <w:rFonts w:ascii="Times New Roman" w:eastAsia="Times New Roman" w:hAnsi="Times New Roman" w:cs="Times New Roman"/>
          <w:sz w:val="24"/>
          <w:szCs w:val="24"/>
          <w:lang w:eastAsia="pl-PL"/>
        </w:rPr>
        <w:t xml:space="preserve"> </w:t>
      </w:r>
    </w:p>
    <w:p w14:paraId="5A71323E"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p>
    <w:p w14:paraId="43A15F4C"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0D1BA3B"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p>
    <w:p w14:paraId="28E2382F"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Informacje dodatkowe:</w:t>
      </w:r>
      <w:r w:rsidRPr="00026889">
        <w:rPr>
          <w:rFonts w:ascii="Times New Roman" w:eastAsia="Times New Roman" w:hAnsi="Times New Roman" w:cs="Times New Roman"/>
          <w:sz w:val="24"/>
          <w:szCs w:val="24"/>
          <w:lang w:eastAsia="pl-PL"/>
        </w:rPr>
        <w:t xml:space="preserve"> </w:t>
      </w:r>
    </w:p>
    <w:p w14:paraId="0992393F"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 1) NAZWA I ADRES: </w:t>
      </w:r>
      <w:r w:rsidRPr="00026889">
        <w:rPr>
          <w:rFonts w:ascii="Times New Roman" w:eastAsia="Times New Roman" w:hAnsi="Times New Roman" w:cs="Times New Roman"/>
          <w:sz w:val="24"/>
          <w:szCs w:val="24"/>
          <w:lang w:eastAsia="pl-PL"/>
        </w:rPr>
        <w:t xml:space="preserve">Urząd Miasta Milanówka, krajowy numer identyfikacyjny , ul. ul. Kościuszki  45 , 05822   Milanówek, woj. mazowieckie, państwo Polska, tel. 022 7583061 w. 109, e-mail przetargi@milanowek.pl, faks 227 248 039.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lastRenderedPageBreak/>
        <w:t xml:space="preserve">Adres strony internetowej (URL): www.milanowek.pl </w:t>
      </w:r>
      <w:r w:rsidRPr="00026889">
        <w:rPr>
          <w:rFonts w:ascii="Times New Roman" w:eastAsia="Times New Roman" w:hAnsi="Times New Roman" w:cs="Times New Roman"/>
          <w:sz w:val="24"/>
          <w:szCs w:val="24"/>
          <w:lang w:eastAsia="pl-PL"/>
        </w:rPr>
        <w:br/>
        <w:t xml:space="preserve">Adres profilu nabywcy: </w:t>
      </w:r>
      <w:r w:rsidRPr="000268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9AAD504"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 2) RODZAJ ZAMAWIAJĄCEGO: </w:t>
      </w:r>
      <w:r w:rsidRPr="00026889">
        <w:rPr>
          <w:rFonts w:ascii="Times New Roman" w:eastAsia="Times New Roman" w:hAnsi="Times New Roman" w:cs="Times New Roman"/>
          <w:sz w:val="24"/>
          <w:szCs w:val="24"/>
          <w:lang w:eastAsia="pl-PL"/>
        </w:rPr>
        <w:t xml:space="preserve">Administracja samorządowa </w:t>
      </w:r>
      <w:r w:rsidRPr="00026889">
        <w:rPr>
          <w:rFonts w:ascii="Times New Roman" w:eastAsia="Times New Roman" w:hAnsi="Times New Roman" w:cs="Times New Roman"/>
          <w:sz w:val="24"/>
          <w:szCs w:val="24"/>
          <w:lang w:eastAsia="pl-PL"/>
        </w:rPr>
        <w:br/>
      </w:r>
    </w:p>
    <w:p w14:paraId="39BADDF5"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I.3) WSPÓLNE UDZIELANIE ZAMÓWIENIA </w:t>
      </w:r>
      <w:r w:rsidRPr="00026889">
        <w:rPr>
          <w:rFonts w:ascii="Times New Roman" w:eastAsia="Times New Roman" w:hAnsi="Times New Roman" w:cs="Times New Roman"/>
          <w:b/>
          <w:bCs/>
          <w:i/>
          <w:iCs/>
          <w:sz w:val="24"/>
          <w:szCs w:val="24"/>
          <w:lang w:eastAsia="pl-PL"/>
        </w:rPr>
        <w:t>(jeżeli dotyczy)</w:t>
      </w:r>
      <w:r w:rsidRPr="00026889">
        <w:rPr>
          <w:rFonts w:ascii="Times New Roman" w:eastAsia="Times New Roman" w:hAnsi="Times New Roman" w:cs="Times New Roman"/>
          <w:b/>
          <w:bCs/>
          <w:sz w:val="24"/>
          <w:szCs w:val="24"/>
          <w:lang w:eastAsia="pl-PL"/>
        </w:rPr>
        <w:t xml:space="preserve">: </w:t>
      </w:r>
    </w:p>
    <w:p w14:paraId="50E1E23C"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6889">
        <w:rPr>
          <w:rFonts w:ascii="Times New Roman" w:eastAsia="Times New Roman" w:hAnsi="Times New Roman" w:cs="Times New Roman"/>
          <w:sz w:val="24"/>
          <w:szCs w:val="24"/>
          <w:lang w:eastAsia="pl-PL"/>
        </w:rPr>
        <w:br/>
      </w:r>
    </w:p>
    <w:p w14:paraId="04B0F6A9"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I.4) KOMUNIKACJA: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26889">
        <w:rPr>
          <w:rFonts w:ascii="Times New Roman" w:eastAsia="Times New Roman" w:hAnsi="Times New Roman" w:cs="Times New Roman"/>
          <w:sz w:val="24"/>
          <w:szCs w:val="24"/>
          <w:lang w:eastAsia="pl-PL"/>
        </w:rPr>
        <w:t xml:space="preserve"> </w:t>
      </w:r>
    </w:p>
    <w:p w14:paraId="13F3633A"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t xml:space="preserve">www.milanowek.pl </w:t>
      </w:r>
    </w:p>
    <w:p w14:paraId="7B325387"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4BB495E"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t xml:space="preserve">www.milanowek.pl </w:t>
      </w:r>
    </w:p>
    <w:p w14:paraId="2FFA8792"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92FBF83"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r>
    </w:p>
    <w:p w14:paraId="77D2C566"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Oferty lub wnioski o dopuszczenie do udziału w postępowaniu należy przesyłać:</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Elektronicznie</w:t>
      </w:r>
      <w:r w:rsidRPr="00026889">
        <w:rPr>
          <w:rFonts w:ascii="Times New Roman" w:eastAsia="Times New Roman" w:hAnsi="Times New Roman" w:cs="Times New Roman"/>
          <w:sz w:val="24"/>
          <w:szCs w:val="24"/>
          <w:lang w:eastAsia="pl-PL"/>
        </w:rPr>
        <w:t xml:space="preserve"> </w:t>
      </w:r>
    </w:p>
    <w:p w14:paraId="6BEBDED3"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t xml:space="preserve">adres </w:t>
      </w:r>
      <w:r w:rsidRPr="00026889">
        <w:rPr>
          <w:rFonts w:ascii="Times New Roman" w:eastAsia="Times New Roman" w:hAnsi="Times New Roman" w:cs="Times New Roman"/>
          <w:sz w:val="24"/>
          <w:szCs w:val="24"/>
          <w:lang w:eastAsia="pl-PL"/>
        </w:rPr>
        <w:br/>
      </w:r>
    </w:p>
    <w:p w14:paraId="52D03FC2"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p>
    <w:p w14:paraId="1A2AE01A"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t xml:space="preserve">Nie </w:t>
      </w:r>
      <w:r w:rsidRPr="00026889">
        <w:rPr>
          <w:rFonts w:ascii="Times New Roman" w:eastAsia="Times New Roman" w:hAnsi="Times New Roman" w:cs="Times New Roman"/>
          <w:sz w:val="24"/>
          <w:szCs w:val="24"/>
          <w:lang w:eastAsia="pl-PL"/>
        </w:rPr>
        <w:br/>
        <w:t xml:space="preserve">Inny sposób: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t xml:space="preserve">Tak </w:t>
      </w:r>
      <w:r w:rsidRPr="00026889">
        <w:rPr>
          <w:rFonts w:ascii="Times New Roman" w:eastAsia="Times New Roman" w:hAnsi="Times New Roman" w:cs="Times New Roman"/>
          <w:sz w:val="24"/>
          <w:szCs w:val="24"/>
          <w:lang w:eastAsia="pl-PL"/>
        </w:rPr>
        <w:br/>
        <w:t xml:space="preserve">Inny sposób: </w:t>
      </w:r>
      <w:r w:rsidRPr="00026889">
        <w:rPr>
          <w:rFonts w:ascii="Times New Roman" w:eastAsia="Times New Roman" w:hAnsi="Times New Roman" w:cs="Times New Roman"/>
          <w:sz w:val="24"/>
          <w:szCs w:val="24"/>
          <w:lang w:eastAsia="pl-PL"/>
        </w:rPr>
        <w:br/>
        <w:t xml:space="preserve">pisemnie </w:t>
      </w:r>
      <w:r w:rsidRPr="00026889">
        <w:rPr>
          <w:rFonts w:ascii="Times New Roman" w:eastAsia="Times New Roman" w:hAnsi="Times New Roman" w:cs="Times New Roman"/>
          <w:sz w:val="24"/>
          <w:szCs w:val="24"/>
          <w:lang w:eastAsia="pl-PL"/>
        </w:rPr>
        <w:br/>
        <w:t xml:space="preserve">Adres: </w:t>
      </w:r>
      <w:r w:rsidRPr="00026889">
        <w:rPr>
          <w:rFonts w:ascii="Times New Roman" w:eastAsia="Times New Roman" w:hAnsi="Times New Roman" w:cs="Times New Roman"/>
          <w:sz w:val="24"/>
          <w:szCs w:val="24"/>
          <w:lang w:eastAsia="pl-PL"/>
        </w:rPr>
        <w:br/>
        <w:t xml:space="preserve">Urząd Miasta Milanówek ul. Kościuszki 45 Milanówek </w:t>
      </w:r>
    </w:p>
    <w:p w14:paraId="79E40B20"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lastRenderedPageBreak/>
        <w:br/>
      </w:r>
      <w:r w:rsidRPr="000268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26889">
        <w:rPr>
          <w:rFonts w:ascii="Times New Roman" w:eastAsia="Times New Roman" w:hAnsi="Times New Roman" w:cs="Times New Roman"/>
          <w:sz w:val="24"/>
          <w:szCs w:val="24"/>
          <w:lang w:eastAsia="pl-PL"/>
        </w:rPr>
        <w:t xml:space="preserve"> </w:t>
      </w:r>
    </w:p>
    <w:p w14:paraId="3C8BC7FB"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26889">
        <w:rPr>
          <w:rFonts w:ascii="Times New Roman" w:eastAsia="Times New Roman" w:hAnsi="Times New Roman" w:cs="Times New Roman"/>
          <w:sz w:val="24"/>
          <w:szCs w:val="24"/>
          <w:lang w:eastAsia="pl-PL"/>
        </w:rPr>
        <w:br/>
      </w:r>
    </w:p>
    <w:p w14:paraId="5983BDAD"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u w:val="single"/>
          <w:lang w:eastAsia="pl-PL"/>
        </w:rPr>
        <w:t xml:space="preserve">SEKCJA II: PRZEDMIOT ZAMÓWIENIA </w:t>
      </w:r>
    </w:p>
    <w:p w14:paraId="2E10795B"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II.1) Nazwa nadana zamówieniu przez zamawiającego: </w:t>
      </w:r>
      <w:r w:rsidRPr="00026889">
        <w:rPr>
          <w:rFonts w:ascii="Times New Roman" w:eastAsia="Times New Roman" w:hAnsi="Times New Roman" w:cs="Times New Roman"/>
          <w:sz w:val="24"/>
          <w:szCs w:val="24"/>
          <w:lang w:eastAsia="pl-PL"/>
        </w:rPr>
        <w:t xml:space="preserve">Adaptacja budynku przy ulicy Warszawskiej 18a na Miejskie Centrum Kultury w Milanówku – Etap I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Numer referencyjny: </w:t>
      </w:r>
      <w:r w:rsidRPr="00026889">
        <w:rPr>
          <w:rFonts w:ascii="Times New Roman" w:eastAsia="Times New Roman" w:hAnsi="Times New Roman" w:cs="Times New Roman"/>
          <w:sz w:val="24"/>
          <w:szCs w:val="24"/>
          <w:lang w:eastAsia="pl-PL"/>
        </w:rPr>
        <w:t xml:space="preserve">ZP.271.21.TOM.2018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90C53ED" w14:textId="77777777" w:rsidR="00026889" w:rsidRPr="00026889" w:rsidRDefault="00026889" w:rsidP="00026889">
      <w:pPr>
        <w:spacing w:after="0" w:line="240" w:lineRule="auto"/>
        <w:jc w:val="both"/>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p>
    <w:p w14:paraId="78FC89F4"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II.2) Rodzaj zamówienia: </w:t>
      </w:r>
      <w:r w:rsidRPr="00026889">
        <w:rPr>
          <w:rFonts w:ascii="Times New Roman" w:eastAsia="Times New Roman" w:hAnsi="Times New Roman" w:cs="Times New Roman"/>
          <w:sz w:val="24"/>
          <w:szCs w:val="24"/>
          <w:lang w:eastAsia="pl-PL"/>
        </w:rPr>
        <w:t xml:space="preserve">Roboty budowlane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II.3) Informacja o możliwości składania ofert częściowych</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t xml:space="preserve">Zamówienie podzielone jest na części: </w:t>
      </w:r>
    </w:p>
    <w:p w14:paraId="0B455433"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Oferty lub wnioski o dopuszczenie do udziału w postępowaniu można składać w odniesieniu do:</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p>
    <w:p w14:paraId="7DBBD40F"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II.4) Krótki opis przedmiotu zamówienia </w:t>
      </w:r>
      <w:r w:rsidRPr="000268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68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6889">
        <w:rPr>
          <w:rFonts w:ascii="Times New Roman" w:eastAsia="Times New Roman" w:hAnsi="Times New Roman" w:cs="Times New Roman"/>
          <w:sz w:val="24"/>
          <w:szCs w:val="24"/>
          <w:lang w:eastAsia="pl-PL"/>
        </w:rPr>
        <w:t xml:space="preserve">Przedmiotem niniejszego zamówienia są roboty budowlane polegające na: Adaptacji budynku przy ulicy Warszawskiej 18a na Miejskie Centrum Kultury w Milanówku – Etap I. Opis przedmiotu zamówienia znajduje się w załączniku nr 7 – dokumentacji projektowej w zakresie etapu 1, załączniku nr 8 – STWIOR oraz w załączniku nr 7 – przedmiar. 1.1 Przedmiotem zamówienia jest adaptacja polegająca na przebudowie z rozbudową i zmianą sposobu użytkowania dawnego budynku przedszkola na cele </w:t>
      </w:r>
      <w:proofErr w:type="spellStart"/>
      <w:r w:rsidRPr="00026889">
        <w:rPr>
          <w:rFonts w:ascii="Times New Roman" w:eastAsia="Times New Roman" w:hAnsi="Times New Roman" w:cs="Times New Roman"/>
          <w:sz w:val="24"/>
          <w:szCs w:val="24"/>
          <w:lang w:eastAsia="pl-PL"/>
        </w:rPr>
        <w:t>edukacyjno</w:t>
      </w:r>
      <w:proofErr w:type="spellEnd"/>
      <w:r w:rsidRPr="00026889">
        <w:rPr>
          <w:rFonts w:ascii="Times New Roman" w:eastAsia="Times New Roman" w:hAnsi="Times New Roman" w:cs="Times New Roman"/>
          <w:sz w:val="24"/>
          <w:szCs w:val="24"/>
          <w:lang w:eastAsia="pl-PL"/>
        </w:rPr>
        <w:t xml:space="preserve"> – kulturalne przy ul. Warszawskiej 18A w Milanówku. Inwestycja planowana jest w 2 etapach - według dokumentacji projektowej, z czego przedmiotem niniejszego zamówienia jest jedynie wykonanie prac pierwszego etapu - przebudowa ze zmianą sposobu użytkowania oraz niezbędne zagospodarowanie terenu. 1.2. Wymagania szczegółowe: Piwnica pozostanie częścią techniczną z kotłownią i magazynami. Parter planowany jest jako ogólnodostępny, bez stałych miejsc pracy. Na poziomie 0.00 znajdą się sale warsztatowe, konferencyjne (dla max 40 osób), </w:t>
      </w:r>
      <w:proofErr w:type="spellStart"/>
      <w:r w:rsidRPr="00026889">
        <w:rPr>
          <w:rFonts w:ascii="Times New Roman" w:eastAsia="Times New Roman" w:hAnsi="Times New Roman" w:cs="Times New Roman"/>
          <w:sz w:val="24"/>
          <w:szCs w:val="24"/>
          <w:lang w:eastAsia="pl-PL"/>
        </w:rPr>
        <w:t>wc</w:t>
      </w:r>
      <w:proofErr w:type="spellEnd"/>
      <w:r w:rsidRPr="00026889">
        <w:rPr>
          <w:rFonts w:ascii="Times New Roman" w:eastAsia="Times New Roman" w:hAnsi="Times New Roman" w:cs="Times New Roman"/>
          <w:sz w:val="24"/>
          <w:szCs w:val="24"/>
          <w:lang w:eastAsia="pl-PL"/>
        </w:rPr>
        <w:t xml:space="preserve"> ogólnodostępne, w tym dla niepełnosprawnych, zaplecze kuchenne. Piętro przeznaczone jest w części dla pracowników: z pokojami, zapleczem socjalnym i </w:t>
      </w:r>
      <w:proofErr w:type="spellStart"/>
      <w:r w:rsidRPr="00026889">
        <w:rPr>
          <w:rFonts w:ascii="Times New Roman" w:eastAsia="Times New Roman" w:hAnsi="Times New Roman" w:cs="Times New Roman"/>
          <w:sz w:val="24"/>
          <w:szCs w:val="24"/>
          <w:lang w:eastAsia="pl-PL"/>
        </w:rPr>
        <w:t>wc</w:t>
      </w:r>
      <w:proofErr w:type="spellEnd"/>
      <w:r w:rsidRPr="00026889">
        <w:rPr>
          <w:rFonts w:ascii="Times New Roman" w:eastAsia="Times New Roman" w:hAnsi="Times New Roman" w:cs="Times New Roman"/>
          <w:sz w:val="24"/>
          <w:szCs w:val="24"/>
          <w:lang w:eastAsia="pl-PL"/>
        </w:rPr>
        <w:t xml:space="preserve">, w pozostałej części - na sale </w:t>
      </w:r>
      <w:proofErr w:type="spellStart"/>
      <w:r w:rsidRPr="00026889">
        <w:rPr>
          <w:rFonts w:ascii="Times New Roman" w:eastAsia="Times New Roman" w:hAnsi="Times New Roman" w:cs="Times New Roman"/>
          <w:sz w:val="24"/>
          <w:szCs w:val="24"/>
          <w:lang w:eastAsia="pl-PL"/>
        </w:rPr>
        <w:t>edukacyjno</w:t>
      </w:r>
      <w:proofErr w:type="spellEnd"/>
      <w:r w:rsidRPr="00026889">
        <w:rPr>
          <w:rFonts w:ascii="Times New Roman" w:eastAsia="Times New Roman" w:hAnsi="Times New Roman" w:cs="Times New Roman"/>
          <w:sz w:val="24"/>
          <w:szCs w:val="24"/>
          <w:lang w:eastAsia="pl-PL"/>
        </w:rPr>
        <w:t xml:space="preserve"> - warsztatowe. Z uwagi na przepisy dotyczące ochrony przeciwpożarowej planuje się dostosowanie do aktualnie obowiązujących przepisów dla </w:t>
      </w:r>
      <w:r w:rsidRPr="00026889">
        <w:rPr>
          <w:rFonts w:ascii="Times New Roman" w:eastAsia="Times New Roman" w:hAnsi="Times New Roman" w:cs="Times New Roman"/>
          <w:sz w:val="24"/>
          <w:szCs w:val="24"/>
          <w:lang w:eastAsia="pl-PL"/>
        </w:rPr>
        <w:lastRenderedPageBreak/>
        <w:t xml:space="preserve">budynku zaliczanego do ZL III: poszerzenie spoczników klatki schodowej, oddzielenie dróg ewakuacyjnych, wykonanie instalacji oświetlenia ewakuacyjnego i awaryjnego. W zakresie niniejszego zamówienia jest wykonanie prac zgodnie z projektem wielobranżowym: architektonicznym (adaptacja pomieszczeń), konstrukcyjnym (wykonanie podbicia fundamentów oraz przebudowa klatki schodowej), instalacji sanitarnym: c.o., </w:t>
      </w:r>
      <w:proofErr w:type="spellStart"/>
      <w:r w:rsidRPr="00026889">
        <w:rPr>
          <w:rFonts w:ascii="Times New Roman" w:eastAsia="Times New Roman" w:hAnsi="Times New Roman" w:cs="Times New Roman"/>
          <w:sz w:val="24"/>
          <w:szCs w:val="24"/>
          <w:lang w:eastAsia="pl-PL"/>
        </w:rPr>
        <w:t>c.w</w:t>
      </w:r>
      <w:proofErr w:type="spellEnd"/>
      <w:r w:rsidRPr="00026889">
        <w:rPr>
          <w:rFonts w:ascii="Times New Roman" w:eastAsia="Times New Roman" w:hAnsi="Times New Roman" w:cs="Times New Roman"/>
          <w:sz w:val="24"/>
          <w:szCs w:val="24"/>
          <w:lang w:eastAsia="pl-PL"/>
        </w:rPr>
        <w:t xml:space="preserve">., </w:t>
      </w:r>
      <w:proofErr w:type="spellStart"/>
      <w:r w:rsidRPr="00026889">
        <w:rPr>
          <w:rFonts w:ascii="Times New Roman" w:eastAsia="Times New Roman" w:hAnsi="Times New Roman" w:cs="Times New Roman"/>
          <w:sz w:val="24"/>
          <w:szCs w:val="24"/>
          <w:lang w:eastAsia="pl-PL"/>
        </w:rPr>
        <w:t>wod</w:t>
      </w:r>
      <w:proofErr w:type="spellEnd"/>
      <w:r w:rsidRPr="00026889">
        <w:rPr>
          <w:rFonts w:ascii="Times New Roman" w:eastAsia="Times New Roman" w:hAnsi="Times New Roman" w:cs="Times New Roman"/>
          <w:sz w:val="24"/>
          <w:szCs w:val="24"/>
          <w:lang w:eastAsia="pl-PL"/>
        </w:rPr>
        <w:t>-kan. i wentylacji mechanicznej oraz instalacji elektrycznych i niskoprądowych W północno – wschodnim narożniku działki projektowane są miejsca parkingowe na 9 samochodów łącznie. W północnej części działki projektowany jest mały plac zabaw oraz miejsce rekreacji dla dorosłych. Planowane jest nowe oświetlenie terenu. Inwestycja koliduje z istniejącym budynkiem gospodarczym oraz siecią kanalizacyjną w obrębie działki. Planowana jest rozbiórka budynku gospodarczego (</w:t>
      </w:r>
      <w:proofErr w:type="spellStart"/>
      <w:r w:rsidRPr="00026889">
        <w:rPr>
          <w:rFonts w:ascii="Times New Roman" w:eastAsia="Times New Roman" w:hAnsi="Times New Roman" w:cs="Times New Roman"/>
          <w:sz w:val="24"/>
          <w:szCs w:val="24"/>
          <w:lang w:eastAsia="pl-PL"/>
        </w:rPr>
        <w:t>ozn</w:t>
      </w:r>
      <w:proofErr w:type="spellEnd"/>
      <w:r w:rsidRPr="00026889">
        <w:rPr>
          <w:rFonts w:ascii="Times New Roman" w:eastAsia="Times New Roman" w:hAnsi="Times New Roman" w:cs="Times New Roman"/>
          <w:sz w:val="24"/>
          <w:szCs w:val="24"/>
          <w:lang w:eastAsia="pl-PL"/>
        </w:rPr>
        <w:t xml:space="preserve">. nr 3 na planie) oraz przełożenie sieci i przesunięcie 2 studni kanalizacyjnych. Główny wjazd z ulicy obsługiwać będzie brama od strony wschodniej. Dojazd gospodarczy do budynku wzdłuż zachodniej granicy działki. Wejście z furtką zlokalizowane jest na wprost głównego wejścia do budynku. Ścieżki piesze zostaną wykonane z kostki betonowej </w:t>
      </w:r>
      <w:proofErr w:type="spellStart"/>
      <w:r w:rsidRPr="00026889">
        <w:rPr>
          <w:rFonts w:ascii="Times New Roman" w:eastAsia="Times New Roman" w:hAnsi="Times New Roman" w:cs="Times New Roman"/>
          <w:sz w:val="24"/>
          <w:szCs w:val="24"/>
          <w:lang w:eastAsia="pl-PL"/>
        </w:rPr>
        <w:t>bezfazowej</w:t>
      </w:r>
      <w:proofErr w:type="spellEnd"/>
      <w:r w:rsidRPr="00026889">
        <w:rPr>
          <w:rFonts w:ascii="Times New Roman" w:eastAsia="Times New Roman" w:hAnsi="Times New Roman" w:cs="Times New Roman"/>
          <w:sz w:val="24"/>
          <w:szCs w:val="24"/>
          <w:lang w:eastAsia="pl-PL"/>
        </w:rPr>
        <w:t xml:space="preserve">. Podjazdy i miejsca postojowe projektowane są z </w:t>
      </w:r>
      <w:proofErr w:type="spellStart"/>
      <w:r w:rsidRPr="00026889">
        <w:rPr>
          <w:rFonts w:ascii="Times New Roman" w:eastAsia="Times New Roman" w:hAnsi="Times New Roman" w:cs="Times New Roman"/>
          <w:sz w:val="24"/>
          <w:szCs w:val="24"/>
          <w:lang w:eastAsia="pl-PL"/>
        </w:rPr>
        <w:t>geokraty</w:t>
      </w:r>
      <w:proofErr w:type="spellEnd"/>
      <w:r w:rsidRPr="00026889">
        <w:rPr>
          <w:rFonts w:ascii="Times New Roman" w:eastAsia="Times New Roman" w:hAnsi="Times New Roman" w:cs="Times New Roman"/>
          <w:sz w:val="24"/>
          <w:szCs w:val="24"/>
          <w:lang w:eastAsia="pl-PL"/>
        </w:rPr>
        <w:t xml:space="preserve"> wypełnionej żwirkiem i trawą. Taras drewniany i z kostki betonowej. Ogrodzenie działki z paneli z siatki przemysłowej ocynkowanej, wys. 120cm., na systemowej podmurówce z betonu architektonicznego. Bramy i furtka panelowe, jak ogrodzenie. 1.3. W zakresie niniejszego zamówienia jest wykonanie prac zgodnie z projektem wielobranżowym: architektonicznym (adaptacja pomieszczeń), konstrukcyjnym (wykonanie podbicia fundamentów oraz przebudowa klatki schodowej), instalacji sanitarnym: c.o., </w:t>
      </w:r>
      <w:proofErr w:type="spellStart"/>
      <w:r w:rsidRPr="00026889">
        <w:rPr>
          <w:rFonts w:ascii="Times New Roman" w:eastAsia="Times New Roman" w:hAnsi="Times New Roman" w:cs="Times New Roman"/>
          <w:sz w:val="24"/>
          <w:szCs w:val="24"/>
          <w:lang w:eastAsia="pl-PL"/>
        </w:rPr>
        <w:t>c.w</w:t>
      </w:r>
      <w:proofErr w:type="spellEnd"/>
      <w:r w:rsidRPr="00026889">
        <w:rPr>
          <w:rFonts w:ascii="Times New Roman" w:eastAsia="Times New Roman" w:hAnsi="Times New Roman" w:cs="Times New Roman"/>
          <w:sz w:val="24"/>
          <w:szCs w:val="24"/>
          <w:lang w:eastAsia="pl-PL"/>
        </w:rPr>
        <w:t xml:space="preserve">., </w:t>
      </w:r>
      <w:proofErr w:type="spellStart"/>
      <w:r w:rsidRPr="00026889">
        <w:rPr>
          <w:rFonts w:ascii="Times New Roman" w:eastAsia="Times New Roman" w:hAnsi="Times New Roman" w:cs="Times New Roman"/>
          <w:sz w:val="24"/>
          <w:szCs w:val="24"/>
          <w:lang w:eastAsia="pl-PL"/>
        </w:rPr>
        <w:t>wod</w:t>
      </w:r>
      <w:proofErr w:type="spellEnd"/>
      <w:r w:rsidRPr="00026889">
        <w:rPr>
          <w:rFonts w:ascii="Times New Roman" w:eastAsia="Times New Roman" w:hAnsi="Times New Roman" w:cs="Times New Roman"/>
          <w:sz w:val="24"/>
          <w:szCs w:val="24"/>
          <w:lang w:eastAsia="pl-PL"/>
        </w:rPr>
        <w:t xml:space="preserve">-kan. i wentylacji mechanicznej oraz instalacji elektrycznych i niskoprądowych. Wszelkie materiały lub urządzenia przed wbudowaniem muszą bezwzględnie uzyskać akceptację Zamawiającego po uprzedniej opinii ustanowionego inspektora nadzoru. Warunkiem uzyskania akceptacji jest przedłożenie wniosku materiałowego szczegółowo opisującego charakterystyki danego zasobu wraz z dokumentami poświadczającymi zgodność materiałów i urządzeń z wymogami opisanymi w dokumentach zamówieniowych (projekt, specyfikacje techniczne, inne), w szczególności atestami, wynikami badań laboratoryjnych, certyfikatami, deklaracjami zgodności (w zależności od wymogów indywidualnie określanych przez zamawiającego lub ustanowionego inspektora nadzoru). 1.4. Równoważność 1. W przypadku, gdy w dokumentacji technicznej (o której mowa powyżej), pojawią się wskazania znaków towarowych, patentów lub pochodzenia, źródła lub szczególnego procesu, który charakteryzuje produkty lub usługi dostarczane przez konkretnego wykonawcę, należy rozumieć, zgodnie z przepisem art. 29 ust. 3 ustawy </w:t>
      </w:r>
      <w:proofErr w:type="spellStart"/>
      <w:r w:rsidRPr="00026889">
        <w:rPr>
          <w:rFonts w:ascii="Times New Roman" w:eastAsia="Times New Roman" w:hAnsi="Times New Roman" w:cs="Times New Roman"/>
          <w:sz w:val="24"/>
          <w:szCs w:val="24"/>
          <w:lang w:eastAsia="pl-PL"/>
        </w:rPr>
        <w:t>Pzp</w:t>
      </w:r>
      <w:proofErr w:type="spellEnd"/>
      <w:r w:rsidRPr="00026889">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że minimalne wymagania, jakim mają odpowiadać rozwiązania równoważne, to wymagania nie gorsze od parametrów wskazanych w dokumentacji technicznej. 2. W przypadku, określonym w art. 30 ust. 4 ustawy </w:t>
      </w:r>
      <w:proofErr w:type="spellStart"/>
      <w:r w:rsidRPr="00026889">
        <w:rPr>
          <w:rFonts w:ascii="Times New Roman" w:eastAsia="Times New Roman" w:hAnsi="Times New Roman" w:cs="Times New Roman"/>
          <w:sz w:val="24"/>
          <w:szCs w:val="24"/>
          <w:lang w:eastAsia="pl-PL"/>
        </w:rPr>
        <w:t>Pzp</w:t>
      </w:r>
      <w:proofErr w:type="spellEnd"/>
      <w:r w:rsidRPr="00026889">
        <w:rPr>
          <w:rFonts w:ascii="Times New Roman" w:eastAsia="Times New Roman" w:hAnsi="Times New Roman" w:cs="Times New Roman"/>
          <w:sz w:val="24"/>
          <w:szCs w:val="24"/>
          <w:lang w:eastAsia="pl-PL"/>
        </w:rPr>
        <w:t xml:space="preserve">, kiedy opisując przedmiot zamówienia Zamawiający odniósł się do norm, europejskich ocen technicznych, aprobat, specyfikacji technicznych i systemów referencji technicznych, o których mowa w ustawie </w:t>
      </w:r>
      <w:proofErr w:type="spellStart"/>
      <w:r w:rsidRPr="00026889">
        <w:rPr>
          <w:rFonts w:ascii="Times New Roman" w:eastAsia="Times New Roman" w:hAnsi="Times New Roman" w:cs="Times New Roman"/>
          <w:sz w:val="24"/>
          <w:szCs w:val="24"/>
          <w:lang w:eastAsia="pl-PL"/>
        </w:rPr>
        <w:t>Pzp</w:t>
      </w:r>
      <w:proofErr w:type="spellEnd"/>
      <w:r w:rsidRPr="00026889">
        <w:rPr>
          <w:rFonts w:ascii="Times New Roman" w:eastAsia="Times New Roman" w:hAnsi="Times New Roman" w:cs="Times New Roman"/>
          <w:sz w:val="24"/>
          <w:szCs w:val="24"/>
          <w:lang w:eastAsia="pl-PL"/>
        </w:rPr>
        <w:t xml:space="preserve">, Zamawiający dopuszcza rozwiązania równoważne. 3. Wykonawca, który do kalkulacji oferty zastosował rozwiązania równoważne do określonych w dokumentacji technicznej, zobowiązany jest do ujawnienia tego faktu w ofercie poprzez wskazanie rozwiązania równoważnego. 4. Wykonawca, który powołuje się na rozwiązania równoważne opisanym przez Zamawiającego, jest obowiązany wykazać, że oferowane przez niego dostawy lub usługi lub roboty budowlane, w tym rozwiązania/materiały spełniają wymagania określone przez Zamawiającego. Zamawiający oceni równoważność zastosowanych materiałów na </w:t>
      </w:r>
      <w:r w:rsidRPr="00026889">
        <w:rPr>
          <w:rFonts w:ascii="Times New Roman" w:eastAsia="Times New Roman" w:hAnsi="Times New Roman" w:cs="Times New Roman"/>
          <w:sz w:val="24"/>
          <w:szCs w:val="24"/>
          <w:lang w:eastAsia="pl-PL"/>
        </w:rPr>
        <w:lastRenderedPageBreak/>
        <w:t xml:space="preserve">podstawie dokumentów (dokumentacja </w:t>
      </w:r>
      <w:proofErr w:type="spellStart"/>
      <w:r w:rsidRPr="00026889">
        <w:rPr>
          <w:rFonts w:ascii="Times New Roman" w:eastAsia="Times New Roman" w:hAnsi="Times New Roman" w:cs="Times New Roman"/>
          <w:sz w:val="24"/>
          <w:szCs w:val="24"/>
          <w:lang w:eastAsia="pl-PL"/>
        </w:rPr>
        <w:t>techniczno</w:t>
      </w:r>
      <w:proofErr w:type="spellEnd"/>
      <w:r w:rsidRPr="00026889">
        <w:rPr>
          <w:rFonts w:ascii="Times New Roman" w:eastAsia="Times New Roman" w:hAnsi="Times New Roman" w:cs="Times New Roman"/>
          <w:sz w:val="24"/>
          <w:szCs w:val="24"/>
          <w:lang w:eastAsia="pl-PL"/>
        </w:rPr>
        <w:t xml:space="preserve"> – ruchowa, karta materiałowa itp.) wystawionych lub publikowanych przez producenta danego materiału. W takiej sytuacji na Wykonawcy ciążyć będzie obowiązek przedłożenia Zamawiającemu stosownych dokumentów stwierdzających, że proponowane materiały równoważne nie są gorsze od materiałów podanych w projekcie oraz uzyskanie zgody Zamawiającego na ich wprowadzenie. 1.5. Wymagania dotyczące stosunku pracy Zamawiający – zgodnie z przepisem art. 29 ust. 3a ustawy </w:t>
      </w:r>
      <w:proofErr w:type="spellStart"/>
      <w:r w:rsidRPr="00026889">
        <w:rPr>
          <w:rFonts w:ascii="Times New Roman" w:eastAsia="Times New Roman" w:hAnsi="Times New Roman" w:cs="Times New Roman"/>
          <w:sz w:val="24"/>
          <w:szCs w:val="24"/>
          <w:lang w:eastAsia="pl-PL"/>
        </w:rPr>
        <w:t>Pzp</w:t>
      </w:r>
      <w:proofErr w:type="spellEnd"/>
      <w:r w:rsidRPr="00026889">
        <w:rPr>
          <w:rFonts w:ascii="Times New Roman" w:eastAsia="Times New Roman" w:hAnsi="Times New Roman" w:cs="Times New Roman"/>
          <w:sz w:val="24"/>
          <w:szCs w:val="24"/>
          <w:lang w:eastAsia="pl-PL"/>
        </w:rPr>
        <w:t xml:space="preserve"> – określa (w niżej wymienionym zakresie) wymagania dotyczące zatrudnienia przez Wykonawcę lub Podwykonawcę na podstawie umowy o pracę, osób wykonujących wskazane przez Zamawiającego czynności w zakresie realizacji zamówienia w całym okresie jego realizacji, z uwagi na okoliczności, iż wykonywanie tych czynności polega na wykonywaniu pracy w sposób określony w art. 22 § 1 ustawy z dnia 26 czerwca 1974 r. – Kodeks pracy (Dz. U. z 2017 r. poz. 60 ze zm.), dalej „Kodeks pracy”. 1. Zatrudnienie na podstawie umowy o pracę dotyczy osób, które wykonują czynności bezpośrednio związane z wykonywaniem robót budowlanych, czyli tzw. pracowników fizycznych wykonujących pracę fizyczną (rozumianą jako wykonywanie czynności wymagających ruchu oraz wysiłku, w tym związanych z posługiwaniem się określonymi narzędziami lub urządzeniami. Pojęcie pracy fizycznej nie obejmuje wykonywania czynności </w:t>
      </w:r>
      <w:proofErr w:type="spellStart"/>
      <w:r w:rsidRPr="00026889">
        <w:rPr>
          <w:rFonts w:ascii="Times New Roman" w:eastAsia="Times New Roman" w:hAnsi="Times New Roman" w:cs="Times New Roman"/>
          <w:sz w:val="24"/>
          <w:szCs w:val="24"/>
          <w:lang w:eastAsia="pl-PL"/>
        </w:rPr>
        <w:t>administracyjno</w:t>
      </w:r>
      <w:proofErr w:type="spellEnd"/>
      <w:r w:rsidRPr="00026889">
        <w:rPr>
          <w:rFonts w:ascii="Times New Roman" w:eastAsia="Times New Roman" w:hAnsi="Times New Roman" w:cs="Times New Roman"/>
          <w:sz w:val="24"/>
          <w:szCs w:val="24"/>
          <w:lang w:eastAsia="pl-PL"/>
        </w:rPr>
        <w:t xml:space="preserve">– biurowych. Wymóg zatrudnienia na podstawie umowy o pracę nie dotyczy osób kierujących budową i innych osób pełniących samodzielne funkcje techniczne w budownictwie, osób wykonujących obsługę geodezyjną, dostawców materiałów, operatorów sprzętu (maszyn) na budowie. 2. Wykonawca (Podwykonawca) nie później niż w dniu zawarcia umowy z Zamawiającym przekaże Zamawiającemu wykaz osób skierowanych do realizacji czynności, o których mowa powyżej ze wskazaniem imienia i nazwiska danej osoby oraz wymiaru czasu pracy (pełen etat / część etatu). Osoby te muszą brać udział w realizacji zamówienia. Wykonawca lub Podwykonawca zobowiązany jest do bieżącej aktualizacji ww. wykazu – zaktualizowany wykaz przedstawiany jest niezwłocznie, nie później niż w terminie 3 dni roboczych po dokonaniu zmiany w wykazie. Zmiana pracownika wykonującego umowę wymaga zgody Zamawiającego. Jednocześnie: a). Wykonawca zobowiązuje się, iż czynności określone powyżej będą w całym okresie realizacji umowy wykonywane przez osoby zatrudnione na podstawie umowy o pracę w rozumieniu przepisów Kodeksu pracy; b). W dacie zawarcia umowy z Zamawiającym oraz na każde żądanie Zamawiającego (w terminie wskazanym przez Zamawiającego, jednak nie krótszym niż 3 dni robocze), Wykonawca przedstawi Zamawiającemu (do wglądu) dowody potwierdzające spełnianie wymagań dotyczących wykonywania (określonych powyżej) czynności przez osoby zatrudnione na podstawie umowy o pracę, w szczególności zanonimizowane kopie umów o pracę lub oświadczenie własne Wykonawcy (odpowiednio Wykonawcy wraz z Podwykonawcą, jeżeli dotyczy Podwykonawcy); c). Oświadczenie własne Wykonawcy (odpowiednio Wykonawcy wraz z Podwykonawcą, jeżeli dotyczy Podwykonawcy) o zatrudnieniu na podstawie umowy o pracę osób wykonujących powyższe czynności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zatrudnienia oraz podpis osoby uprawnionej do złożenia oświadczenia w imieniu Wykonawcy lub Podwykonawcy 3. Wykonawca będzie składał u Zamawiającego przez cały okres obowiązywania Umowy, jako załącznik do faktury, comiesięczne sprawozdanie dotyczące osób wykonujących czynności określone przez zamawiającego i potwierdzające spełnienie warunków określonych przez Zamawiającego. 4. Zamawiający zastrzega sobie, iż w przypadku powzięcia wątpliwości lub wiedzy o niewykonaniu przez Wykonawcę obowiązku, o którym mowa w ust. 2 lit. a) może podjąć decyzję o przeprowadzeniu kontroli w szczególności poprzez poinformowanie Państwowej Inspekcji Pracy (PIP). 5. W przypadku, </w:t>
      </w:r>
      <w:r w:rsidRPr="00026889">
        <w:rPr>
          <w:rFonts w:ascii="Times New Roman" w:eastAsia="Times New Roman" w:hAnsi="Times New Roman" w:cs="Times New Roman"/>
          <w:sz w:val="24"/>
          <w:szCs w:val="24"/>
          <w:lang w:eastAsia="pl-PL"/>
        </w:rPr>
        <w:lastRenderedPageBreak/>
        <w:t xml:space="preserve">gdy wynik kontroli PIP wykaże nieprawidłowości w zakresie niedopełnienia warunku dotyczącego konieczności wykonywania czynności, o których mowa w ust. 14 przez osoby zatrudnione na podstawie umowy o pracę, bądź Wykonawca nie przedstawi dokumentów o których mowa w ust. 2 lit. b) lub przedłożone dowody nie potwierdzają postawionego warunku, Zamawiający naliczy stosowne kary umowne, których wysokość została określona w Umowie. 6. Zamawiający zaleca, aby Wykonawca zobowiązał Podwykonawców do zatrudnienia wskazanych osób na umowę o pracę w rozumieniu przepisów Kodeksu pracy oraz do dokumentowania i przekładania stosownych dokumentów umożliwiających przeprowadzenie kontroli Podwykonawcy poprzez zastosowanie odpowiednich zapisów np. w zawieranych między Stronami umowach. Wykonawca odpowiada za wykonanie tego obowiązku również w stosunku do Podwykonawców. 7. Nieprzedłożenie przez Wykonawcę dowodów potwierdzających zatrudnienie na umowę o pracę pracowników w określonym charakterze, skierowanych do pracy na rzecz Zamawiającego, lub nieprzedłożenie ich w terminie wskazanym przez Zamawiającego, będzie traktowane jako niewypełnienie obowiązku zatrudnienia osób na podstawie umów o pracę.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II.5) Główny kod CPV: </w:t>
      </w:r>
      <w:r w:rsidRPr="00026889">
        <w:rPr>
          <w:rFonts w:ascii="Times New Roman" w:eastAsia="Times New Roman" w:hAnsi="Times New Roman" w:cs="Times New Roman"/>
          <w:sz w:val="24"/>
          <w:szCs w:val="24"/>
          <w:lang w:eastAsia="pl-PL"/>
        </w:rPr>
        <w:t xml:space="preserve">45000000-7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Dodatkowe kody CPV:</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II.6) Całkowita wartość zamówienia </w:t>
      </w:r>
      <w:r w:rsidRPr="00026889">
        <w:rPr>
          <w:rFonts w:ascii="Times New Roman" w:eastAsia="Times New Roman" w:hAnsi="Times New Roman" w:cs="Times New Roman"/>
          <w:i/>
          <w:iCs/>
          <w:sz w:val="24"/>
          <w:szCs w:val="24"/>
          <w:lang w:eastAsia="pl-PL"/>
        </w:rPr>
        <w:t>(jeżeli zamawiający podaje informacje o wartości zamówienia)</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t xml:space="preserve">Wartość bez VAT: </w:t>
      </w:r>
      <w:r w:rsidRPr="00026889">
        <w:rPr>
          <w:rFonts w:ascii="Times New Roman" w:eastAsia="Times New Roman" w:hAnsi="Times New Roman" w:cs="Times New Roman"/>
          <w:sz w:val="24"/>
          <w:szCs w:val="24"/>
          <w:lang w:eastAsia="pl-PL"/>
        </w:rPr>
        <w:br/>
        <w:t xml:space="preserve">Waluta: </w:t>
      </w:r>
    </w:p>
    <w:p w14:paraId="29C331BF"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26889">
        <w:rPr>
          <w:rFonts w:ascii="Times New Roman" w:eastAsia="Times New Roman" w:hAnsi="Times New Roman" w:cs="Times New Roman"/>
          <w:sz w:val="24"/>
          <w:szCs w:val="24"/>
          <w:lang w:eastAsia="pl-PL"/>
        </w:rPr>
        <w:t xml:space="preserve"> </w:t>
      </w:r>
    </w:p>
    <w:p w14:paraId="40582E40"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26889">
        <w:rPr>
          <w:rFonts w:ascii="Times New Roman" w:eastAsia="Times New Roman" w:hAnsi="Times New Roman" w:cs="Times New Roman"/>
          <w:b/>
          <w:bCs/>
          <w:sz w:val="24"/>
          <w:szCs w:val="24"/>
          <w:lang w:eastAsia="pl-PL"/>
        </w:rPr>
        <w:t>Pzp</w:t>
      </w:r>
      <w:proofErr w:type="spellEnd"/>
      <w:r w:rsidRPr="00026889">
        <w:rPr>
          <w:rFonts w:ascii="Times New Roman" w:eastAsia="Times New Roman" w:hAnsi="Times New Roman" w:cs="Times New Roman"/>
          <w:b/>
          <w:bCs/>
          <w:sz w:val="24"/>
          <w:szCs w:val="24"/>
          <w:lang w:eastAsia="pl-PL"/>
        </w:rPr>
        <w:t xml:space="preserve">: </w:t>
      </w: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26889">
        <w:rPr>
          <w:rFonts w:ascii="Times New Roman" w:eastAsia="Times New Roman" w:hAnsi="Times New Roman" w:cs="Times New Roman"/>
          <w:sz w:val="24"/>
          <w:szCs w:val="24"/>
          <w:lang w:eastAsia="pl-PL"/>
        </w:rPr>
        <w:t>Pzp</w:t>
      </w:r>
      <w:proofErr w:type="spellEnd"/>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t>miesiącach:   </w:t>
      </w:r>
      <w:r w:rsidRPr="00026889">
        <w:rPr>
          <w:rFonts w:ascii="Times New Roman" w:eastAsia="Times New Roman" w:hAnsi="Times New Roman" w:cs="Times New Roman"/>
          <w:i/>
          <w:iCs/>
          <w:sz w:val="24"/>
          <w:szCs w:val="24"/>
          <w:lang w:eastAsia="pl-PL"/>
        </w:rPr>
        <w:t xml:space="preserve"> lub </w:t>
      </w:r>
      <w:r w:rsidRPr="00026889">
        <w:rPr>
          <w:rFonts w:ascii="Times New Roman" w:eastAsia="Times New Roman" w:hAnsi="Times New Roman" w:cs="Times New Roman"/>
          <w:b/>
          <w:bCs/>
          <w:sz w:val="24"/>
          <w:szCs w:val="24"/>
          <w:lang w:eastAsia="pl-PL"/>
        </w:rPr>
        <w:t>dniach:</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i/>
          <w:iCs/>
          <w:sz w:val="24"/>
          <w:szCs w:val="24"/>
          <w:lang w:eastAsia="pl-PL"/>
        </w:rPr>
        <w:t>lub</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data rozpoczęcia: </w:t>
      </w:r>
      <w:r w:rsidRPr="00026889">
        <w:rPr>
          <w:rFonts w:ascii="Times New Roman" w:eastAsia="Times New Roman" w:hAnsi="Times New Roman" w:cs="Times New Roman"/>
          <w:sz w:val="24"/>
          <w:szCs w:val="24"/>
          <w:lang w:eastAsia="pl-PL"/>
        </w:rPr>
        <w:t> </w:t>
      </w:r>
      <w:r w:rsidRPr="00026889">
        <w:rPr>
          <w:rFonts w:ascii="Times New Roman" w:eastAsia="Times New Roman" w:hAnsi="Times New Roman" w:cs="Times New Roman"/>
          <w:i/>
          <w:iCs/>
          <w:sz w:val="24"/>
          <w:szCs w:val="24"/>
          <w:lang w:eastAsia="pl-PL"/>
        </w:rPr>
        <w:t xml:space="preserve"> lub </w:t>
      </w:r>
      <w:r w:rsidRPr="00026889">
        <w:rPr>
          <w:rFonts w:ascii="Times New Roman" w:eastAsia="Times New Roman" w:hAnsi="Times New Roman" w:cs="Times New Roman"/>
          <w:b/>
          <w:bCs/>
          <w:sz w:val="24"/>
          <w:szCs w:val="24"/>
          <w:lang w:eastAsia="pl-PL"/>
        </w:rPr>
        <w:t xml:space="preserve">zakończenia: </w:t>
      </w:r>
      <w:r w:rsidRPr="00026889">
        <w:rPr>
          <w:rFonts w:ascii="Times New Roman" w:eastAsia="Times New Roman" w:hAnsi="Times New Roman" w:cs="Times New Roman"/>
          <w:sz w:val="24"/>
          <w:szCs w:val="24"/>
          <w:lang w:eastAsia="pl-PL"/>
        </w:rPr>
        <w:t xml:space="preserve">2018-11-10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II.9) Informacje dodatkowe: </w:t>
      </w:r>
    </w:p>
    <w:p w14:paraId="11F31A21"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63E2567"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III.1) WARUNKI UDZIAŁU W POSTĘPOWANIU </w:t>
      </w:r>
    </w:p>
    <w:p w14:paraId="092DA9DA"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t xml:space="preserve">Określenie warunków: nie dotyczy </w:t>
      </w:r>
      <w:r w:rsidRPr="00026889">
        <w:rPr>
          <w:rFonts w:ascii="Times New Roman" w:eastAsia="Times New Roman" w:hAnsi="Times New Roman" w:cs="Times New Roman"/>
          <w:sz w:val="24"/>
          <w:szCs w:val="24"/>
          <w:lang w:eastAsia="pl-PL"/>
        </w:rPr>
        <w:br/>
        <w:t xml:space="preserve">Informacje dodatkowe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III.1.2) Sytuacja finansowa lub ekonomiczna </w:t>
      </w:r>
      <w:r w:rsidRPr="00026889">
        <w:rPr>
          <w:rFonts w:ascii="Times New Roman" w:eastAsia="Times New Roman" w:hAnsi="Times New Roman" w:cs="Times New Roman"/>
          <w:sz w:val="24"/>
          <w:szCs w:val="24"/>
          <w:lang w:eastAsia="pl-PL"/>
        </w:rPr>
        <w:br/>
        <w:t xml:space="preserve">Określenie warunków: nie dotyczy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lastRenderedPageBreak/>
        <w:t xml:space="preserve">Informacje dodatkowe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III.1.3) Zdolność techniczna lub zawodowa </w:t>
      </w:r>
      <w:r w:rsidRPr="00026889">
        <w:rPr>
          <w:rFonts w:ascii="Times New Roman" w:eastAsia="Times New Roman" w:hAnsi="Times New Roman" w:cs="Times New Roman"/>
          <w:sz w:val="24"/>
          <w:szCs w:val="24"/>
          <w:lang w:eastAsia="pl-PL"/>
        </w:rPr>
        <w:br/>
        <w:t>Określenie warunków: 3) Zdolności technicznej lub zawodowej: DOTYCZY ZAMÓWIENIA a) Zamawiający wymaga, aby Wykonawca posiadał odpowiednią wiedzę i doświadczenie w wykonaniu w okresie ostatnich 5 lat przed upływem terminu składania ofert, a jeżeli okres prowadzenia działalności jest krótszy – w tym okresie, co najmniej dwóch zadań (inwestycji drogowych) polegających na przebudowie lub remoncie budynków użyteczności publicznej wraz z wykonaniem instalacji wewnętrznych o wartości min. 500 000,00 zł brutto każda. b) Zamawiający wymaga, aby Wykonawca wykazał, iż będzie w stanie skierować do realizacji zamówienia niżej wymienione osoby: • Kierownik Budowy/robót – posiadający uprawnienia budowlane do kierowania robotami budowlanymi bez ograniczeń w specjalności konstrukcyjno-budowlanej, posiadający doświadczenie w pełnieniu funkcji kierownika budowy lub kierownika robót dla co najmniej 2 inwestycji obejmujących budowę, przebudowę lub rozbudowę obiektów użyteczności publicznej o wartości co najmniej 500.000,00 zł każda. • Kierownik robót branży sanitarnej – posiadający uprawnienia budowlane do kierowania robotami budowlanymi bez ograniczeń w specjalności instalacyjnej w zakresie sieci, instalacji i urządzeń cieplnych, wentylacyjnych, gazowych, wodociągowych i kanalizacyjnych. • Kierownik robót branży elektrycznej – posiadający uprawnienia budowlane do kierowania robotami budowlanymi w specjalności instalacyjnej w zakresie sieci, instalacji i urządzeń elektrycznych i elektroenergetycznych. UWAGA: Doświadczenie osoby skierowanej do realizacji zamówienia (Kierownika budowy/robót stanowi w niniejszym postępowaniu kryterium oceny ofert. Uprawnienia posiadane przez osoby wskazane powyżej, w wymaganym zakresie, powinny być zgodne z ustawą z dnia 7 lipca 1994 r. – Prawo budowlane (Dz.U. z 2016 r. poz. 290 ze zm.) oraz aktualnym obowiązującym rozporządzeniem Ministra Infrastruktury i Rozwoju z dnia 11 września 2014 r. w sprawie samodzielnych funkcji technicznych w budownictwie (Dz.U. poz. 1278) lub równoważne wydane na podstawie wcześniej obowiązujących przepisów. W każdym przypadku, gdy wymagane jest posiadanie określonych uprawnień budowlanych, przez osobę wskazaną do pełnienia jakiejkolwiek funkcji wymienionej powyżej, Zamawiający dopuszcza posiadanie przez wskazane osoby: - uprawnień równoważnych względem wymaganych, które zostały wydane na podstawie wcześniej obowiązujących przepisów lub: - uprawnień równoważnych względem wymaganych, uznanych przez właściwy organ zgodnie z ustawą z dnia 22 grudnia 2015 r. o zasadach uznawania kwalifikacji zawodowych nabytych w państwach członkowskich Unii Europejskiej (</w:t>
      </w:r>
      <w:proofErr w:type="spellStart"/>
      <w:r w:rsidRPr="00026889">
        <w:rPr>
          <w:rFonts w:ascii="Times New Roman" w:eastAsia="Times New Roman" w:hAnsi="Times New Roman" w:cs="Times New Roman"/>
          <w:sz w:val="24"/>
          <w:szCs w:val="24"/>
          <w:lang w:eastAsia="pl-PL"/>
        </w:rPr>
        <w:t>t.j</w:t>
      </w:r>
      <w:proofErr w:type="spellEnd"/>
      <w:r w:rsidRPr="00026889">
        <w:rPr>
          <w:rFonts w:ascii="Times New Roman" w:eastAsia="Times New Roman" w:hAnsi="Times New Roman" w:cs="Times New Roman"/>
          <w:sz w:val="24"/>
          <w:szCs w:val="24"/>
          <w:lang w:eastAsia="pl-PL"/>
        </w:rPr>
        <w:t xml:space="preserve">. Dz.U. z 2016 r. poz. 65) lub: - uprawnień równoważnych względem wymaganych, nabytych w innym niż Rzeczypospolita Polska państwie członkowskim Unii Europejskiej , państwie członkowskim Europejskiego Porozumienia o Wolnym Handlu (EFTA) – stronie umowy o Europejskim Obszarze Gospodarczym lub Konfederacji Szwajcarskiej i której na mocy odrębnych przepisów przysługuje prawo do świadczenia usług transgranicznych na terytorium Rzeczypospolitej Polskiej. UWAGA: Wartości podane w innych walutach niż PLN zostaną przeliczone wg. kursu NBP z dnia publikacji ogłoszenia o zamówieniu. </w:t>
      </w:r>
      <w:r w:rsidRPr="000268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26889">
        <w:rPr>
          <w:rFonts w:ascii="Times New Roman" w:eastAsia="Times New Roman" w:hAnsi="Times New Roman" w:cs="Times New Roman"/>
          <w:sz w:val="24"/>
          <w:szCs w:val="24"/>
          <w:lang w:eastAsia="pl-PL"/>
        </w:rPr>
        <w:br/>
        <w:t xml:space="preserve">Informacje dodatkowe: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w:t>
      </w:r>
      <w:r w:rsidRPr="00026889">
        <w:rPr>
          <w:rFonts w:ascii="Times New Roman" w:eastAsia="Times New Roman" w:hAnsi="Times New Roman" w:cs="Times New Roman"/>
          <w:sz w:val="24"/>
          <w:szCs w:val="24"/>
          <w:lang w:eastAsia="pl-PL"/>
        </w:rPr>
        <w:lastRenderedPageBreak/>
        <w:t xml:space="preserve">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zobowiązanie należy złożyć w oryginale wraz z ofertą. 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026889">
        <w:rPr>
          <w:rFonts w:ascii="Times New Roman" w:eastAsia="Times New Roman" w:hAnsi="Times New Roman" w:cs="Times New Roman"/>
          <w:sz w:val="24"/>
          <w:szCs w:val="24"/>
          <w:lang w:eastAsia="pl-PL"/>
        </w:rPr>
        <w:t>Pzp</w:t>
      </w:r>
      <w:proofErr w:type="spellEnd"/>
      <w:r w:rsidRPr="00026889">
        <w:rPr>
          <w:rFonts w:ascii="Times New Roman" w:eastAsia="Times New Roman" w:hAnsi="Times New Roman" w:cs="Times New Roman"/>
          <w:sz w:val="24"/>
          <w:szCs w:val="24"/>
          <w:lang w:eastAsia="pl-PL"/>
        </w:rPr>
        <w:t xml:space="preserve">.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ust. 1, nie potwierdzają spełnienia przez Wykonawcę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7. W celu oceny, czy Wykonawca polegając na zdolnościach lub sytuacji innych podmiotów na zasadach określonych w art. 22 a ustawy </w:t>
      </w:r>
      <w:proofErr w:type="spellStart"/>
      <w:r w:rsidRPr="00026889">
        <w:rPr>
          <w:rFonts w:ascii="Times New Roman" w:eastAsia="Times New Roman" w:hAnsi="Times New Roman" w:cs="Times New Roman"/>
          <w:sz w:val="24"/>
          <w:szCs w:val="24"/>
          <w:lang w:eastAsia="pl-PL"/>
        </w:rPr>
        <w:t>Pzp</w:t>
      </w:r>
      <w:proofErr w:type="spellEnd"/>
      <w:r w:rsidRPr="00026889">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(np.: podwykonawstwo, konsultacje, doradztwo); 3) zakres i okres udziału innego podmiotu przy wykonywaniu zamówienia publicznego (co najmniej na czas realizacji zamówienia); 4) czy podmiot, na zdolnościach którego Wykonawca polega w odniesieniu do warunków udziału w postępowaniu dotyczących wykształcenia, kwalifikacji zawodowych lub doświadczenia, zrealizuje roboty budowlane lub usługi, których wskazane zdolności dotyczą. </w:t>
      </w:r>
    </w:p>
    <w:p w14:paraId="37D9C3F9"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III.2) PODSTAWY WYKLUCZENIA </w:t>
      </w:r>
    </w:p>
    <w:p w14:paraId="383FEEA4"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26889">
        <w:rPr>
          <w:rFonts w:ascii="Times New Roman" w:eastAsia="Times New Roman" w:hAnsi="Times New Roman" w:cs="Times New Roman"/>
          <w:b/>
          <w:bCs/>
          <w:sz w:val="24"/>
          <w:szCs w:val="24"/>
          <w:lang w:eastAsia="pl-PL"/>
        </w:rPr>
        <w:t>Pzp</w:t>
      </w:r>
      <w:proofErr w:type="spellEnd"/>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26889">
        <w:rPr>
          <w:rFonts w:ascii="Times New Roman" w:eastAsia="Times New Roman" w:hAnsi="Times New Roman" w:cs="Times New Roman"/>
          <w:b/>
          <w:bCs/>
          <w:sz w:val="24"/>
          <w:szCs w:val="24"/>
          <w:lang w:eastAsia="pl-PL"/>
        </w:rPr>
        <w:t>Pzp</w:t>
      </w:r>
      <w:proofErr w:type="spellEnd"/>
      <w:r w:rsidRPr="00026889">
        <w:rPr>
          <w:rFonts w:ascii="Times New Roman" w:eastAsia="Times New Roman" w:hAnsi="Times New Roman" w:cs="Times New Roman"/>
          <w:sz w:val="24"/>
          <w:szCs w:val="24"/>
          <w:lang w:eastAsia="pl-PL"/>
        </w:rPr>
        <w:t xml:space="preserve"> Nie Zamawiający przewiduje następujące fakultatywne podstawy wykluczenia: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p>
    <w:p w14:paraId="07B2D27D"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241AEC5"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026889">
        <w:rPr>
          <w:rFonts w:ascii="Times New Roman" w:eastAsia="Times New Roman" w:hAnsi="Times New Roman" w:cs="Times New Roman"/>
          <w:sz w:val="24"/>
          <w:szCs w:val="24"/>
          <w:lang w:eastAsia="pl-PL"/>
        </w:rPr>
        <w:br/>
        <w:t xml:space="preserve">Tak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Oświadczenie o spełnianiu kryteriów selekcji </w:t>
      </w:r>
      <w:r w:rsidRPr="00026889">
        <w:rPr>
          <w:rFonts w:ascii="Times New Roman" w:eastAsia="Times New Roman" w:hAnsi="Times New Roman" w:cs="Times New Roman"/>
          <w:sz w:val="24"/>
          <w:szCs w:val="24"/>
          <w:lang w:eastAsia="pl-PL"/>
        </w:rPr>
        <w:br/>
        <w:t xml:space="preserve">Nie </w:t>
      </w:r>
    </w:p>
    <w:p w14:paraId="5CDA9F98"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A2976F0"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Zamawiający zbada podstawy wykluczenia na podstawie oświadczenia - załącznik 2 do SIWZ </w:t>
      </w:r>
    </w:p>
    <w:p w14:paraId="33C4C488"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EB46C1A"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III.5.1) W ZAKRESIE SPEŁNIANIA WARUNKÓW UDZIAŁU W POSTĘPOWANIU:</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III.5.2) W ZAKRESIE KRYTERIÓW SELEKCJI:</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p>
    <w:p w14:paraId="0AA3DAFE"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B1508EE"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dotyczy </w:t>
      </w:r>
    </w:p>
    <w:p w14:paraId="01047752"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III.7) INNE DOKUMENTY NIE WYMIENIONE W pkt III.3) - III.6) </w:t>
      </w:r>
    </w:p>
    <w:p w14:paraId="236224A3"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u w:val="single"/>
          <w:lang w:eastAsia="pl-PL"/>
        </w:rPr>
        <w:t xml:space="preserve">SEKCJA IV: PROCEDURA </w:t>
      </w:r>
    </w:p>
    <w:p w14:paraId="07243C43"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t xml:space="preserve">IV.1) OPIS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IV.1.1) Tryb udzielenia zamówienia: </w:t>
      </w:r>
      <w:r w:rsidRPr="00026889">
        <w:rPr>
          <w:rFonts w:ascii="Times New Roman" w:eastAsia="Times New Roman" w:hAnsi="Times New Roman" w:cs="Times New Roman"/>
          <w:sz w:val="24"/>
          <w:szCs w:val="24"/>
          <w:lang w:eastAsia="pl-PL"/>
        </w:rPr>
        <w:t xml:space="preserve">Przetarg nieograniczony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IV.1.2) Zamawiający żąda wniesienia wadium:</w:t>
      </w:r>
      <w:r w:rsidRPr="00026889">
        <w:rPr>
          <w:rFonts w:ascii="Times New Roman" w:eastAsia="Times New Roman" w:hAnsi="Times New Roman" w:cs="Times New Roman"/>
          <w:sz w:val="24"/>
          <w:szCs w:val="24"/>
          <w:lang w:eastAsia="pl-PL"/>
        </w:rPr>
        <w:t xml:space="preserve"> </w:t>
      </w:r>
    </w:p>
    <w:p w14:paraId="14289A6A"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Tak </w:t>
      </w:r>
      <w:r w:rsidRPr="00026889">
        <w:rPr>
          <w:rFonts w:ascii="Times New Roman" w:eastAsia="Times New Roman" w:hAnsi="Times New Roman" w:cs="Times New Roman"/>
          <w:sz w:val="24"/>
          <w:szCs w:val="24"/>
          <w:lang w:eastAsia="pl-PL"/>
        </w:rPr>
        <w:br/>
        <w:t xml:space="preserve">Informacja na temat wadium </w:t>
      </w:r>
      <w:r w:rsidRPr="00026889">
        <w:rPr>
          <w:rFonts w:ascii="Times New Roman" w:eastAsia="Times New Roman" w:hAnsi="Times New Roman" w:cs="Times New Roman"/>
          <w:sz w:val="24"/>
          <w:szCs w:val="24"/>
          <w:lang w:eastAsia="pl-PL"/>
        </w:rPr>
        <w:br/>
        <w:t xml:space="preserve">25 000,00 zł </w:t>
      </w:r>
    </w:p>
    <w:p w14:paraId="74B89BF3"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IV.1.3) Przewiduje się udzielenie zaliczek na poczet wykonania zamówienia:</w:t>
      </w:r>
      <w:r w:rsidRPr="00026889">
        <w:rPr>
          <w:rFonts w:ascii="Times New Roman" w:eastAsia="Times New Roman" w:hAnsi="Times New Roman" w:cs="Times New Roman"/>
          <w:sz w:val="24"/>
          <w:szCs w:val="24"/>
          <w:lang w:eastAsia="pl-PL"/>
        </w:rPr>
        <w:t xml:space="preserve"> </w:t>
      </w:r>
    </w:p>
    <w:p w14:paraId="6943ADC0"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t xml:space="preserve">Należy podać informacje na temat udzielania zaliczek: </w:t>
      </w:r>
      <w:r w:rsidRPr="00026889">
        <w:rPr>
          <w:rFonts w:ascii="Times New Roman" w:eastAsia="Times New Roman" w:hAnsi="Times New Roman" w:cs="Times New Roman"/>
          <w:sz w:val="24"/>
          <w:szCs w:val="24"/>
          <w:lang w:eastAsia="pl-PL"/>
        </w:rPr>
        <w:br/>
      </w:r>
    </w:p>
    <w:p w14:paraId="646D99B5"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lastRenderedPageBreak/>
        <w:br/>
      </w:r>
      <w:r w:rsidRPr="000268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BAE915D"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6889">
        <w:rPr>
          <w:rFonts w:ascii="Times New Roman" w:eastAsia="Times New Roman" w:hAnsi="Times New Roman" w:cs="Times New Roman"/>
          <w:sz w:val="24"/>
          <w:szCs w:val="24"/>
          <w:lang w:eastAsia="pl-PL"/>
        </w:rPr>
        <w:br/>
        <w:t xml:space="preserve">Nie </w:t>
      </w:r>
      <w:r w:rsidRPr="00026889">
        <w:rPr>
          <w:rFonts w:ascii="Times New Roman" w:eastAsia="Times New Roman" w:hAnsi="Times New Roman" w:cs="Times New Roman"/>
          <w:sz w:val="24"/>
          <w:szCs w:val="24"/>
          <w:lang w:eastAsia="pl-PL"/>
        </w:rPr>
        <w:br/>
        <w:t xml:space="preserve">Informacje dodatkowe: </w:t>
      </w:r>
      <w:r w:rsidRPr="00026889">
        <w:rPr>
          <w:rFonts w:ascii="Times New Roman" w:eastAsia="Times New Roman" w:hAnsi="Times New Roman" w:cs="Times New Roman"/>
          <w:sz w:val="24"/>
          <w:szCs w:val="24"/>
          <w:lang w:eastAsia="pl-PL"/>
        </w:rPr>
        <w:br/>
      </w:r>
    </w:p>
    <w:p w14:paraId="530B8A1B"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IV.1.5.) Wymaga się złożenia oferty wariantowej: </w:t>
      </w:r>
    </w:p>
    <w:p w14:paraId="7CBE082B"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t xml:space="preserve">Dopuszcza się złożenie oferty wariantowej </w:t>
      </w:r>
      <w:r w:rsidRPr="00026889">
        <w:rPr>
          <w:rFonts w:ascii="Times New Roman" w:eastAsia="Times New Roman" w:hAnsi="Times New Roman" w:cs="Times New Roman"/>
          <w:sz w:val="24"/>
          <w:szCs w:val="24"/>
          <w:lang w:eastAsia="pl-PL"/>
        </w:rPr>
        <w:br/>
        <w:t xml:space="preserve">Nie </w:t>
      </w:r>
      <w:r w:rsidRPr="000268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6889">
        <w:rPr>
          <w:rFonts w:ascii="Times New Roman" w:eastAsia="Times New Roman" w:hAnsi="Times New Roman" w:cs="Times New Roman"/>
          <w:sz w:val="24"/>
          <w:szCs w:val="24"/>
          <w:lang w:eastAsia="pl-PL"/>
        </w:rPr>
        <w:br/>
      </w:r>
    </w:p>
    <w:p w14:paraId="214C5C13"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9750186"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Liczba wykonawców   </w:t>
      </w:r>
      <w:r w:rsidRPr="00026889">
        <w:rPr>
          <w:rFonts w:ascii="Times New Roman" w:eastAsia="Times New Roman" w:hAnsi="Times New Roman" w:cs="Times New Roman"/>
          <w:sz w:val="24"/>
          <w:szCs w:val="24"/>
          <w:lang w:eastAsia="pl-PL"/>
        </w:rPr>
        <w:br/>
        <w:t xml:space="preserve">Przewidywana minimalna liczba wykonawców </w:t>
      </w:r>
      <w:r w:rsidRPr="00026889">
        <w:rPr>
          <w:rFonts w:ascii="Times New Roman" w:eastAsia="Times New Roman" w:hAnsi="Times New Roman" w:cs="Times New Roman"/>
          <w:sz w:val="24"/>
          <w:szCs w:val="24"/>
          <w:lang w:eastAsia="pl-PL"/>
        </w:rPr>
        <w:br/>
        <w:t xml:space="preserve">Maksymalna liczba wykonawców   </w:t>
      </w:r>
      <w:r w:rsidRPr="00026889">
        <w:rPr>
          <w:rFonts w:ascii="Times New Roman" w:eastAsia="Times New Roman" w:hAnsi="Times New Roman" w:cs="Times New Roman"/>
          <w:sz w:val="24"/>
          <w:szCs w:val="24"/>
          <w:lang w:eastAsia="pl-PL"/>
        </w:rPr>
        <w:br/>
        <w:t xml:space="preserve">Kryteria selekcji wykonawców: </w:t>
      </w:r>
      <w:r w:rsidRPr="00026889">
        <w:rPr>
          <w:rFonts w:ascii="Times New Roman" w:eastAsia="Times New Roman" w:hAnsi="Times New Roman" w:cs="Times New Roman"/>
          <w:sz w:val="24"/>
          <w:szCs w:val="24"/>
          <w:lang w:eastAsia="pl-PL"/>
        </w:rPr>
        <w:br/>
      </w:r>
    </w:p>
    <w:p w14:paraId="68C82321"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IV.1.7) Informacje na temat umowy ramowej lub dynamicznego systemu zakupów: </w:t>
      </w:r>
    </w:p>
    <w:p w14:paraId="60F8A4B1"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Umowa ramowa będzie zawarta: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Czy przewiduje się ograniczenie liczby uczestników umowy ramowej: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Przewidziana maksymalna liczba uczestników umowy ramowej: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Informacje dodatkowe: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Zamówienie obejmuje ustanowienie dynamicznego systemu zakupów: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Informacje dodatkowe: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6889">
        <w:rPr>
          <w:rFonts w:ascii="Times New Roman" w:eastAsia="Times New Roman" w:hAnsi="Times New Roman" w:cs="Times New Roman"/>
          <w:sz w:val="24"/>
          <w:szCs w:val="24"/>
          <w:lang w:eastAsia="pl-PL"/>
        </w:rPr>
        <w:br/>
      </w:r>
    </w:p>
    <w:p w14:paraId="3DD3163C"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lastRenderedPageBreak/>
        <w:br/>
      </w:r>
      <w:r w:rsidRPr="00026889">
        <w:rPr>
          <w:rFonts w:ascii="Times New Roman" w:eastAsia="Times New Roman" w:hAnsi="Times New Roman" w:cs="Times New Roman"/>
          <w:b/>
          <w:bCs/>
          <w:sz w:val="24"/>
          <w:szCs w:val="24"/>
          <w:lang w:eastAsia="pl-PL"/>
        </w:rPr>
        <w:t xml:space="preserve">IV.1.8) Aukcja elektroniczna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Przewidziane jest przeprowadzenie aukcji elektronicznej </w:t>
      </w:r>
      <w:r w:rsidRPr="00026889">
        <w:rPr>
          <w:rFonts w:ascii="Times New Roman" w:eastAsia="Times New Roman" w:hAnsi="Times New Roman" w:cs="Times New Roman"/>
          <w:i/>
          <w:iCs/>
          <w:sz w:val="24"/>
          <w:szCs w:val="24"/>
          <w:lang w:eastAsia="pl-PL"/>
        </w:rPr>
        <w:t xml:space="preserve">(przetarg nieograniczony, przetarg ograniczony, negocjacje z ogłoszeniem) </w:t>
      </w:r>
      <w:r w:rsidRPr="00026889">
        <w:rPr>
          <w:rFonts w:ascii="Times New Roman" w:eastAsia="Times New Roman" w:hAnsi="Times New Roman" w:cs="Times New Roman"/>
          <w:sz w:val="24"/>
          <w:szCs w:val="24"/>
          <w:lang w:eastAsia="pl-PL"/>
        </w:rPr>
        <w:t xml:space="preserve">Nie </w:t>
      </w:r>
      <w:r w:rsidRPr="00026889">
        <w:rPr>
          <w:rFonts w:ascii="Times New Roman" w:eastAsia="Times New Roman" w:hAnsi="Times New Roman" w:cs="Times New Roman"/>
          <w:sz w:val="24"/>
          <w:szCs w:val="24"/>
          <w:lang w:eastAsia="pl-PL"/>
        </w:rPr>
        <w:br/>
        <w:t xml:space="preserve">Należy podać adres strony internetowej, na której aukcja będzie prowadzona: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26889">
        <w:rPr>
          <w:rFonts w:ascii="Times New Roman" w:eastAsia="Times New Roman" w:hAnsi="Times New Roman" w:cs="Times New Roman"/>
          <w:sz w:val="24"/>
          <w:szCs w:val="24"/>
          <w:lang w:eastAsia="pl-PL"/>
        </w:rPr>
        <w:br/>
        <w:t xml:space="preserve">Informacje dotyczące przebiegu aukcji elektronicznej: </w:t>
      </w:r>
      <w:r w:rsidRPr="000268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68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68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026889">
        <w:rPr>
          <w:rFonts w:ascii="Times New Roman" w:eastAsia="Times New Roman" w:hAnsi="Times New Roman" w:cs="Times New Roman"/>
          <w:sz w:val="24"/>
          <w:szCs w:val="24"/>
          <w:lang w:eastAsia="pl-PL"/>
        </w:rPr>
        <w:br/>
        <w:t xml:space="preserve">Informacje o liczbie etapów aukcji elektronicznej i czasie ich trwania: </w:t>
      </w:r>
    </w:p>
    <w:p w14:paraId="6608BFE8"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t xml:space="preserve">Czas trwania: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26889">
        <w:rPr>
          <w:rFonts w:ascii="Times New Roman" w:eastAsia="Times New Roman" w:hAnsi="Times New Roman" w:cs="Times New Roman"/>
          <w:sz w:val="24"/>
          <w:szCs w:val="24"/>
          <w:lang w:eastAsia="pl-PL"/>
        </w:rPr>
        <w:br/>
        <w:t xml:space="preserve">Warunki zamknięcia aukcji elektronicznej: </w:t>
      </w:r>
      <w:r w:rsidRPr="00026889">
        <w:rPr>
          <w:rFonts w:ascii="Times New Roman" w:eastAsia="Times New Roman" w:hAnsi="Times New Roman" w:cs="Times New Roman"/>
          <w:sz w:val="24"/>
          <w:szCs w:val="24"/>
          <w:lang w:eastAsia="pl-PL"/>
        </w:rPr>
        <w:br/>
      </w:r>
    </w:p>
    <w:p w14:paraId="78B70563"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IV.2) KRYTERIA OCENY OFERT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IV.2.1) Kryteria oceny ofert: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IV.2.2) Kryteria</w:t>
      </w:r>
      <w:r w:rsidRPr="000268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026889" w:rsidRPr="00026889" w14:paraId="472E34A2" w14:textId="77777777" w:rsidTr="00026889">
        <w:tc>
          <w:tcPr>
            <w:tcW w:w="0" w:type="auto"/>
            <w:tcBorders>
              <w:top w:val="single" w:sz="6" w:space="0" w:color="000000"/>
              <w:left w:val="single" w:sz="6" w:space="0" w:color="000000"/>
              <w:bottom w:val="single" w:sz="6" w:space="0" w:color="000000"/>
              <w:right w:val="single" w:sz="6" w:space="0" w:color="000000"/>
            </w:tcBorders>
            <w:vAlign w:val="center"/>
            <w:hideMark/>
          </w:tcPr>
          <w:p w14:paraId="2056AC90"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6E50F"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Znaczenie</w:t>
            </w:r>
          </w:p>
        </w:tc>
      </w:tr>
      <w:tr w:rsidR="00026889" w:rsidRPr="00026889" w14:paraId="5DF5F472" w14:textId="77777777" w:rsidTr="00026889">
        <w:tc>
          <w:tcPr>
            <w:tcW w:w="0" w:type="auto"/>
            <w:tcBorders>
              <w:top w:val="single" w:sz="6" w:space="0" w:color="000000"/>
              <w:left w:val="single" w:sz="6" w:space="0" w:color="000000"/>
              <w:bottom w:val="single" w:sz="6" w:space="0" w:color="000000"/>
              <w:right w:val="single" w:sz="6" w:space="0" w:color="000000"/>
            </w:tcBorders>
            <w:vAlign w:val="center"/>
            <w:hideMark/>
          </w:tcPr>
          <w:p w14:paraId="52A60FEE"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DF893"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60,00</w:t>
            </w:r>
          </w:p>
        </w:tc>
      </w:tr>
      <w:tr w:rsidR="00026889" w:rsidRPr="00026889" w14:paraId="59B97CD5" w14:textId="77777777" w:rsidTr="00026889">
        <w:tc>
          <w:tcPr>
            <w:tcW w:w="0" w:type="auto"/>
            <w:tcBorders>
              <w:top w:val="single" w:sz="6" w:space="0" w:color="000000"/>
              <w:left w:val="single" w:sz="6" w:space="0" w:color="000000"/>
              <w:bottom w:val="single" w:sz="6" w:space="0" w:color="000000"/>
              <w:right w:val="single" w:sz="6" w:space="0" w:color="000000"/>
            </w:tcBorders>
            <w:vAlign w:val="center"/>
            <w:hideMark/>
          </w:tcPr>
          <w:p w14:paraId="3FAF9979"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F8B8D"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30,00</w:t>
            </w:r>
          </w:p>
        </w:tc>
      </w:tr>
      <w:tr w:rsidR="00026889" w:rsidRPr="00026889" w14:paraId="5360B56A" w14:textId="77777777" w:rsidTr="00026889">
        <w:tc>
          <w:tcPr>
            <w:tcW w:w="0" w:type="auto"/>
            <w:tcBorders>
              <w:top w:val="single" w:sz="6" w:space="0" w:color="000000"/>
              <w:left w:val="single" w:sz="6" w:space="0" w:color="000000"/>
              <w:bottom w:val="single" w:sz="6" w:space="0" w:color="000000"/>
              <w:right w:val="single" w:sz="6" w:space="0" w:color="000000"/>
            </w:tcBorders>
            <w:vAlign w:val="center"/>
            <w:hideMark/>
          </w:tcPr>
          <w:p w14:paraId="3BF6E4B3"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DOŚWIADCZENIE OSÓB WYZNACZONYCH DO REALIZACJI ZAMÓWIENIA (KIEROWNIKA BUDOWY/ROBÓT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08165"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10,00</w:t>
            </w:r>
          </w:p>
        </w:tc>
      </w:tr>
    </w:tbl>
    <w:p w14:paraId="401C866A"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26889">
        <w:rPr>
          <w:rFonts w:ascii="Times New Roman" w:eastAsia="Times New Roman" w:hAnsi="Times New Roman" w:cs="Times New Roman"/>
          <w:b/>
          <w:bCs/>
          <w:sz w:val="24"/>
          <w:szCs w:val="24"/>
          <w:lang w:eastAsia="pl-PL"/>
        </w:rPr>
        <w:t>Pzp</w:t>
      </w:r>
      <w:proofErr w:type="spellEnd"/>
      <w:r w:rsidRPr="00026889">
        <w:rPr>
          <w:rFonts w:ascii="Times New Roman" w:eastAsia="Times New Roman" w:hAnsi="Times New Roman" w:cs="Times New Roman"/>
          <w:b/>
          <w:bCs/>
          <w:sz w:val="24"/>
          <w:szCs w:val="24"/>
          <w:lang w:eastAsia="pl-PL"/>
        </w:rPr>
        <w:t xml:space="preserve"> </w:t>
      </w:r>
      <w:r w:rsidRPr="00026889">
        <w:rPr>
          <w:rFonts w:ascii="Times New Roman" w:eastAsia="Times New Roman" w:hAnsi="Times New Roman" w:cs="Times New Roman"/>
          <w:sz w:val="24"/>
          <w:szCs w:val="24"/>
          <w:lang w:eastAsia="pl-PL"/>
        </w:rPr>
        <w:t xml:space="preserve">(przetarg nieograniczony) </w:t>
      </w:r>
      <w:r w:rsidRPr="00026889">
        <w:rPr>
          <w:rFonts w:ascii="Times New Roman" w:eastAsia="Times New Roman" w:hAnsi="Times New Roman" w:cs="Times New Roman"/>
          <w:sz w:val="24"/>
          <w:szCs w:val="24"/>
          <w:lang w:eastAsia="pl-PL"/>
        </w:rPr>
        <w:br/>
        <w:t xml:space="preserve">Tak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IV.3) Negocjacje z ogłoszeniem, dialog konkurencyjny, partnerstwo innowacyjne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IV.3.1) Informacje na temat negocjacji z ogłoszeniem</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t xml:space="preserve">Minimalne wymagania, które muszą spełniać wszystkie oferty: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26889">
        <w:rPr>
          <w:rFonts w:ascii="Times New Roman" w:eastAsia="Times New Roman" w:hAnsi="Times New Roman" w:cs="Times New Roman"/>
          <w:sz w:val="24"/>
          <w:szCs w:val="24"/>
          <w:lang w:eastAsia="pl-PL"/>
        </w:rPr>
        <w:br/>
        <w:t xml:space="preserve">Przewidziany jest podział negocjacji na etapy w celu ograniczenia liczby ofert: </w:t>
      </w:r>
      <w:r w:rsidRPr="00026889">
        <w:rPr>
          <w:rFonts w:ascii="Times New Roman" w:eastAsia="Times New Roman" w:hAnsi="Times New Roman" w:cs="Times New Roman"/>
          <w:sz w:val="24"/>
          <w:szCs w:val="24"/>
          <w:lang w:eastAsia="pl-PL"/>
        </w:rPr>
        <w:br/>
        <w:t xml:space="preserve">Należy podać informacje na temat etapów negocjacji (w tym liczbę etapów):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Informacje dodatkowe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lastRenderedPageBreak/>
        <w:br/>
      </w:r>
      <w:r w:rsidRPr="00026889">
        <w:rPr>
          <w:rFonts w:ascii="Times New Roman" w:eastAsia="Times New Roman" w:hAnsi="Times New Roman" w:cs="Times New Roman"/>
          <w:b/>
          <w:bCs/>
          <w:sz w:val="24"/>
          <w:szCs w:val="24"/>
          <w:lang w:eastAsia="pl-PL"/>
        </w:rPr>
        <w:t>IV.3.2) Informacje na temat dialogu konkurencyjnego</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Wstępny harmonogram postępowania: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Podział dialogu na etapy w celu ograniczenia liczby rozwiązań: </w:t>
      </w:r>
      <w:r w:rsidRPr="00026889">
        <w:rPr>
          <w:rFonts w:ascii="Times New Roman" w:eastAsia="Times New Roman" w:hAnsi="Times New Roman" w:cs="Times New Roman"/>
          <w:sz w:val="24"/>
          <w:szCs w:val="24"/>
          <w:lang w:eastAsia="pl-PL"/>
        </w:rPr>
        <w:br/>
        <w:t xml:space="preserve">Należy podać informacje na temat etapów dialogu: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Informacje dodatkowe: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IV.3.3) Informacje na temat partnerstwa innowacyjnego</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Informacje dodatkowe: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IV.4) Licytacja elektroniczna </w:t>
      </w:r>
      <w:r w:rsidRPr="00026889">
        <w:rPr>
          <w:rFonts w:ascii="Times New Roman" w:eastAsia="Times New Roman" w:hAnsi="Times New Roman" w:cs="Times New Roman"/>
          <w:sz w:val="24"/>
          <w:szCs w:val="24"/>
          <w:lang w:eastAsia="pl-PL"/>
        </w:rPr>
        <w:br/>
        <w:t xml:space="preserve">Adres strony internetowej, na której będzie prowadzona licytacja elektroniczna: </w:t>
      </w:r>
    </w:p>
    <w:p w14:paraId="215D615C"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66CB987"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4161EDF"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FAB3F02"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Informacje o liczbie etapów licytacji elektronicznej i czasie ich trwania: </w:t>
      </w:r>
    </w:p>
    <w:p w14:paraId="279CFC15"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Czas trwania: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C7F68A0"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Termin składania wniosków o dopuszczenie do udziału w licytacji elektronicznej: </w:t>
      </w:r>
      <w:r w:rsidRPr="00026889">
        <w:rPr>
          <w:rFonts w:ascii="Times New Roman" w:eastAsia="Times New Roman" w:hAnsi="Times New Roman" w:cs="Times New Roman"/>
          <w:sz w:val="24"/>
          <w:szCs w:val="24"/>
          <w:lang w:eastAsia="pl-PL"/>
        </w:rPr>
        <w:br/>
        <w:t xml:space="preserve">Data: godzina: </w:t>
      </w:r>
      <w:r w:rsidRPr="00026889">
        <w:rPr>
          <w:rFonts w:ascii="Times New Roman" w:eastAsia="Times New Roman" w:hAnsi="Times New Roman" w:cs="Times New Roman"/>
          <w:sz w:val="24"/>
          <w:szCs w:val="24"/>
          <w:lang w:eastAsia="pl-PL"/>
        </w:rPr>
        <w:br/>
        <w:t xml:space="preserve">Termin otwarcia licytacji elektronicznej: </w:t>
      </w:r>
    </w:p>
    <w:p w14:paraId="4EDDA867"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t xml:space="preserve">Termin i warunki zamknięcia licytacji elektronicznej: </w:t>
      </w:r>
    </w:p>
    <w:p w14:paraId="28924EF0"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FEB06A9"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t xml:space="preserve">Wymagania dotyczące zabezpieczenia należytego wykonania umowy: </w:t>
      </w:r>
    </w:p>
    <w:p w14:paraId="466B4115"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lang w:eastAsia="pl-PL"/>
        </w:rPr>
        <w:br/>
        <w:t xml:space="preserve">Informacje dodatkowe: </w:t>
      </w:r>
    </w:p>
    <w:p w14:paraId="1BACAB9B"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r w:rsidRPr="00026889">
        <w:rPr>
          <w:rFonts w:ascii="Times New Roman" w:eastAsia="Times New Roman" w:hAnsi="Times New Roman" w:cs="Times New Roman"/>
          <w:b/>
          <w:bCs/>
          <w:sz w:val="24"/>
          <w:szCs w:val="24"/>
          <w:lang w:eastAsia="pl-PL"/>
        </w:rPr>
        <w:lastRenderedPageBreak/>
        <w:t>IV.5) ZMIANA UMOWY</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6889">
        <w:rPr>
          <w:rFonts w:ascii="Times New Roman" w:eastAsia="Times New Roman" w:hAnsi="Times New Roman" w:cs="Times New Roman"/>
          <w:sz w:val="24"/>
          <w:szCs w:val="24"/>
          <w:lang w:eastAsia="pl-PL"/>
        </w:rPr>
        <w:t xml:space="preserve"> Tak </w:t>
      </w:r>
      <w:r w:rsidRPr="00026889">
        <w:rPr>
          <w:rFonts w:ascii="Times New Roman" w:eastAsia="Times New Roman" w:hAnsi="Times New Roman" w:cs="Times New Roman"/>
          <w:sz w:val="24"/>
          <w:szCs w:val="24"/>
          <w:lang w:eastAsia="pl-PL"/>
        </w:rPr>
        <w:br/>
        <w:t xml:space="preserve">Należy wskazać zakres, charakter zmian oraz warunki wprowadzenia zmian: </w:t>
      </w:r>
      <w:r w:rsidRPr="00026889">
        <w:rPr>
          <w:rFonts w:ascii="Times New Roman" w:eastAsia="Times New Roman" w:hAnsi="Times New Roman" w:cs="Times New Roman"/>
          <w:sz w:val="24"/>
          <w:szCs w:val="24"/>
          <w:lang w:eastAsia="pl-PL"/>
        </w:rPr>
        <w:br/>
        <w:t xml:space="preserve">1. Na podstawie art. 144 ust. 1 pkt 1) ustawy </w:t>
      </w:r>
      <w:proofErr w:type="spellStart"/>
      <w:r w:rsidRPr="00026889">
        <w:rPr>
          <w:rFonts w:ascii="Times New Roman" w:eastAsia="Times New Roman" w:hAnsi="Times New Roman" w:cs="Times New Roman"/>
          <w:sz w:val="24"/>
          <w:szCs w:val="24"/>
          <w:lang w:eastAsia="pl-PL"/>
        </w:rPr>
        <w:t>Pzp</w:t>
      </w:r>
      <w:proofErr w:type="spellEnd"/>
      <w:r w:rsidRPr="00026889">
        <w:rPr>
          <w:rFonts w:ascii="Times New Roman" w:eastAsia="Times New Roman" w:hAnsi="Times New Roman" w:cs="Times New Roman"/>
          <w:sz w:val="24"/>
          <w:szCs w:val="24"/>
          <w:lang w:eastAsia="pl-PL"/>
        </w:rPr>
        <w:t xml:space="preserve">, Zamawiający przewiduje możliwość dokonania zmian postanowień niniejszej Umowy w niżej wymienionych przypadkach. 2. Strony dopuszczają zmiany postanowień niniejszej Umowy w stosunku do treści oferty, na podstawie której dokonano wyboru Wykonawcy, w zakresie : zmiany terminu realizacji przedmiotu Umowy wynikającej z okoliczności, których nie można było przewidzieć na etapie przygotowania zamówienia (ujawnienia w trakcie prac istotnych elementów robót koniecznych do wykonania nie ujętych w dokumentacji technicznej; brak możliwości realizacji robót przez Wykonawcę z przyczyn nie leżących po jego stronie). 3. Zmiany przez ustawodawcę stawki podatku VAT nie stanowi podstawy do zmiany Umowy- wynagrodzenie Wykonawcy ulegnie odpowiedniej zmianie w tej części, której ta zmiana będzie dotyczyła. Wartość wynagrodzenia netto nie zmieni się, a wartość wynagrodzenia brutto zostanie wyliczona na podstawie nowych przepisów. 4. Zmiana Umowy jest tez dopuszczalna w przypadkach przewidzianych w odpowiednich przepisach prawa. 5. 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pisemny wniosek wraz z wyczerpującym i szczegółowym uzasadnieniem; Niezłożenie przedmiotowego wniosku wraz z uzasadnieniem w określonym terminie pozbawia Wykonawcę możliwości dokonania zmian zawartej Umowy. 6. Zamawiający ma 5 dni kalendarzowych od daty otrzymania pisma na ustosunkowanie się do złożonego wniosku i powiadomienie Wykonawcy o swojej decyzji. 7. Ewentualne przesunięcie terminu zakończenia realizacji przedmiotu umowy nastąpi o tyle dni, przez ile trwały przyczyny, o których mowa powyżej. 8. Strony są obowiązane, pod rygorem utraty uprawnień, informować się wzajemnie o wystąpieniu okoliczności stanowiących siłę wyższą w terminie 3 dni kalendarzowych od dnia, w którym dowiedziały się o wystąpieniu siły wyższej. 9. Wszelkie ewentualne zmiany określone powyżej, nie będą stanowić podstawy do zmiany wynagrodzenia Wykonawcy. 10. Zmiana zawartej Umowy może nastąpić za zgodą obu Stron wyrażoną na piśmie, pod rygorem nieważności takiej zmiany i tylko w przypadkach określonych w niniejszej Umowie.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IV.6) INFORMACJE ADMINISTRACYJNE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IV.6.1) Sposób udostępniania informacji o charakterze poufnym </w:t>
      </w:r>
      <w:r w:rsidRPr="00026889">
        <w:rPr>
          <w:rFonts w:ascii="Times New Roman" w:eastAsia="Times New Roman" w:hAnsi="Times New Roman" w:cs="Times New Roman"/>
          <w:i/>
          <w:iCs/>
          <w:sz w:val="24"/>
          <w:szCs w:val="24"/>
          <w:lang w:eastAsia="pl-PL"/>
        </w:rPr>
        <w:t xml:space="preserve">(jeżeli dotyczy):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Środki służące ochronie informacji o charakterze poufnym</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26889">
        <w:rPr>
          <w:rFonts w:ascii="Times New Roman" w:eastAsia="Times New Roman" w:hAnsi="Times New Roman" w:cs="Times New Roman"/>
          <w:sz w:val="24"/>
          <w:szCs w:val="24"/>
          <w:lang w:eastAsia="pl-PL"/>
        </w:rPr>
        <w:br/>
        <w:t xml:space="preserve">Data: 2018-06-21, godzina: 10:15, </w:t>
      </w:r>
      <w:r w:rsidRPr="000268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Wskazać powody: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26889">
        <w:rPr>
          <w:rFonts w:ascii="Times New Roman" w:eastAsia="Times New Roman" w:hAnsi="Times New Roman" w:cs="Times New Roman"/>
          <w:sz w:val="24"/>
          <w:szCs w:val="24"/>
          <w:lang w:eastAsia="pl-PL"/>
        </w:rPr>
        <w:br/>
        <w:t xml:space="preserve">&gt; polski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lastRenderedPageBreak/>
        <w:t xml:space="preserve">IV.6.3) Termin związania ofertą: </w:t>
      </w:r>
      <w:r w:rsidRPr="00026889">
        <w:rPr>
          <w:rFonts w:ascii="Times New Roman" w:eastAsia="Times New Roman" w:hAnsi="Times New Roman" w:cs="Times New Roman"/>
          <w:sz w:val="24"/>
          <w:szCs w:val="24"/>
          <w:lang w:eastAsia="pl-PL"/>
        </w:rPr>
        <w:t xml:space="preserve">do: okres w dniach: 30 (od ostatecznego terminu składania ofert)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6889">
        <w:rPr>
          <w:rFonts w:ascii="Times New Roman" w:eastAsia="Times New Roman" w:hAnsi="Times New Roman" w:cs="Times New Roman"/>
          <w:sz w:val="24"/>
          <w:szCs w:val="24"/>
          <w:lang w:eastAsia="pl-PL"/>
        </w:rPr>
        <w:t xml:space="preserve"> Nie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6889">
        <w:rPr>
          <w:rFonts w:ascii="Times New Roman" w:eastAsia="Times New Roman" w:hAnsi="Times New Roman" w:cs="Times New Roman"/>
          <w:sz w:val="24"/>
          <w:szCs w:val="24"/>
          <w:lang w:eastAsia="pl-PL"/>
        </w:rPr>
        <w:t xml:space="preserve"> Nie </w:t>
      </w:r>
      <w:r w:rsidRPr="00026889">
        <w:rPr>
          <w:rFonts w:ascii="Times New Roman" w:eastAsia="Times New Roman" w:hAnsi="Times New Roman" w:cs="Times New Roman"/>
          <w:sz w:val="24"/>
          <w:szCs w:val="24"/>
          <w:lang w:eastAsia="pl-PL"/>
        </w:rPr>
        <w:br/>
      </w:r>
      <w:r w:rsidRPr="00026889">
        <w:rPr>
          <w:rFonts w:ascii="Times New Roman" w:eastAsia="Times New Roman" w:hAnsi="Times New Roman" w:cs="Times New Roman"/>
          <w:b/>
          <w:bCs/>
          <w:sz w:val="24"/>
          <w:szCs w:val="24"/>
          <w:lang w:eastAsia="pl-PL"/>
        </w:rPr>
        <w:t>IV.6.6) Informacje dodatkowe:</w:t>
      </w:r>
      <w:r w:rsidRPr="00026889">
        <w:rPr>
          <w:rFonts w:ascii="Times New Roman" w:eastAsia="Times New Roman" w:hAnsi="Times New Roman" w:cs="Times New Roman"/>
          <w:sz w:val="24"/>
          <w:szCs w:val="24"/>
          <w:lang w:eastAsia="pl-PL"/>
        </w:rPr>
        <w:t xml:space="preserve"> </w:t>
      </w:r>
      <w:r w:rsidRPr="00026889">
        <w:rPr>
          <w:rFonts w:ascii="Times New Roman" w:eastAsia="Times New Roman" w:hAnsi="Times New Roman" w:cs="Times New Roman"/>
          <w:sz w:val="24"/>
          <w:szCs w:val="24"/>
          <w:lang w:eastAsia="pl-PL"/>
        </w:rPr>
        <w:br/>
      </w:r>
    </w:p>
    <w:p w14:paraId="4A401F24" w14:textId="77777777" w:rsidR="00026889" w:rsidRPr="00026889" w:rsidRDefault="00026889" w:rsidP="00026889">
      <w:pPr>
        <w:spacing w:after="0" w:line="240" w:lineRule="auto"/>
        <w:jc w:val="center"/>
        <w:rPr>
          <w:rFonts w:ascii="Times New Roman" w:eastAsia="Times New Roman" w:hAnsi="Times New Roman" w:cs="Times New Roman"/>
          <w:sz w:val="24"/>
          <w:szCs w:val="24"/>
          <w:lang w:eastAsia="pl-PL"/>
        </w:rPr>
      </w:pPr>
      <w:r w:rsidRPr="00026889">
        <w:rPr>
          <w:rFonts w:ascii="Times New Roman" w:eastAsia="Times New Roman" w:hAnsi="Times New Roman" w:cs="Times New Roman"/>
          <w:sz w:val="24"/>
          <w:szCs w:val="24"/>
          <w:u w:val="single"/>
          <w:lang w:eastAsia="pl-PL"/>
        </w:rPr>
        <w:t xml:space="preserve">ZAŁĄCZNIK I - INFORMACJE DOTYCZĄCE OFERT CZĘŚCIOWYCH </w:t>
      </w:r>
    </w:p>
    <w:p w14:paraId="18F78D02"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p>
    <w:p w14:paraId="6BE952E6" w14:textId="77777777" w:rsidR="00026889" w:rsidRPr="00026889" w:rsidRDefault="00026889" w:rsidP="00026889">
      <w:pPr>
        <w:spacing w:after="0" w:line="240" w:lineRule="auto"/>
        <w:rPr>
          <w:rFonts w:ascii="Times New Roman" w:eastAsia="Times New Roman" w:hAnsi="Times New Roman" w:cs="Times New Roman"/>
          <w:sz w:val="24"/>
          <w:szCs w:val="24"/>
          <w:lang w:eastAsia="pl-PL"/>
        </w:rPr>
      </w:pPr>
    </w:p>
    <w:p w14:paraId="711E4533" w14:textId="77777777" w:rsidR="00026889" w:rsidRPr="00026889" w:rsidRDefault="00026889" w:rsidP="00026889">
      <w:pPr>
        <w:spacing w:after="240" w:line="240" w:lineRule="auto"/>
        <w:rPr>
          <w:rFonts w:ascii="Times New Roman" w:eastAsia="Times New Roman" w:hAnsi="Times New Roman" w:cs="Times New Roman"/>
          <w:sz w:val="24"/>
          <w:szCs w:val="24"/>
          <w:lang w:eastAsia="pl-PL"/>
        </w:rPr>
      </w:pPr>
    </w:p>
    <w:p w14:paraId="3151BB47" w14:textId="77777777" w:rsidR="00026889" w:rsidRPr="00026889" w:rsidRDefault="00026889" w:rsidP="0002688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26889" w:rsidRPr="00026889" w14:paraId="0009C77B" w14:textId="77777777" w:rsidTr="00026889">
        <w:trPr>
          <w:tblCellSpacing w:w="15" w:type="dxa"/>
        </w:trPr>
        <w:tc>
          <w:tcPr>
            <w:tcW w:w="0" w:type="auto"/>
            <w:vAlign w:val="center"/>
            <w:hideMark/>
          </w:tcPr>
          <w:p w14:paraId="278A4F1D" w14:textId="77777777" w:rsidR="00026889" w:rsidRPr="00026889" w:rsidRDefault="00026889" w:rsidP="00026889">
            <w:pPr>
              <w:spacing w:after="240" w:line="240" w:lineRule="auto"/>
              <w:rPr>
                <w:rFonts w:ascii="Times New Roman" w:eastAsia="Times New Roman" w:hAnsi="Times New Roman" w:cs="Times New Roman"/>
                <w:sz w:val="24"/>
                <w:szCs w:val="24"/>
                <w:lang w:eastAsia="pl-PL"/>
              </w:rPr>
            </w:pPr>
          </w:p>
        </w:tc>
      </w:tr>
    </w:tbl>
    <w:p w14:paraId="12367927" w14:textId="77777777" w:rsidR="00026889" w:rsidRPr="00026889" w:rsidRDefault="00026889" w:rsidP="00026889">
      <w:pPr>
        <w:pBdr>
          <w:top w:val="single" w:sz="6" w:space="1" w:color="auto"/>
        </w:pBdr>
        <w:spacing w:after="0" w:line="240" w:lineRule="auto"/>
        <w:jc w:val="center"/>
        <w:rPr>
          <w:rFonts w:ascii="Arial" w:eastAsia="Times New Roman" w:hAnsi="Arial" w:cs="Arial"/>
          <w:vanish/>
          <w:sz w:val="16"/>
          <w:szCs w:val="16"/>
          <w:lang w:eastAsia="pl-PL"/>
        </w:rPr>
      </w:pPr>
      <w:r w:rsidRPr="00026889">
        <w:rPr>
          <w:rFonts w:ascii="Arial" w:eastAsia="Times New Roman" w:hAnsi="Arial" w:cs="Arial"/>
          <w:vanish/>
          <w:sz w:val="16"/>
          <w:szCs w:val="16"/>
          <w:lang w:eastAsia="pl-PL"/>
        </w:rPr>
        <w:t>Dół formularza</w:t>
      </w:r>
    </w:p>
    <w:p w14:paraId="4ED27AE0" w14:textId="77777777" w:rsidR="00026889" w:rsidRPr="00026889" w:rsidRDefault="00026889" w:rsidP="00026889">
      <w:pPr>
        <w:pBdr>
          <w:bottom w:val="single" w:sz="6" w:space="1" w:color="auto"/>
        </w:pBdr>
        <w:spacing w:after="0" w:line="240" w:lineRule="auto"/>
        <w:jc w:val="center"/>
        <w:rPr>
          <w:rFonts w:ascii="Arial" w:eastAsia="Times New Roman" w:hAnsi="Arial" w:cs="Arial"/>
          <w:vanish/>
          <w:sz w:val="16"/>
          <w:szCs w:val="16"/>
          <w:lang w:eastAsia="pl-PL"/>
        </w:rPr>
      </w:pPr>
      <w:r w:rsidRPr="00026889">
        <w:rPr>
          <w:rFonts w:ascii="Arial" w:eastAsia="Times New Roman" w:hAnsi="Arial" w:cs="Arial"/>
          <w:vanish/>
          <w:sz w:val="16"/>
          <w:szCs w:val="16"/>
          <w:lang w:eastAsia="pl-PL"/>
        </w:rPr>
        <w:t>Początek formularza</w:t>
      </w:r>
    </w:p>
    <w:p w14:paraId="7BC0C339" w14:textId="77777777" w:rsidR="00026889" w:rsidRPr="00026889" w:rsidRDefault="00026889" w:rsidP="00026889">
      <w:pPr>
        <w:pBdr>
          <w:top w:val="single" w:sz="6" w:space="1" w:color="auto"/>
        </w:pBdr>
        <w:spacing w:after="0" w:line="240" w:lineRule="auto"/>
        <w:jc w:val="center"/>
        <w:rPr>
          <w:rFonts w:ascii="Arial" w:eastAsia="Times New Roman" w:hAnsi="Arial" w:cs="Arial"/>
          <w:vanish/>
          <w:sz w:val="16"/>
          <w:szCs w:val="16"/>
          <w:lang w:eastAsia="pl-PL"/>
        </w:rPr>
      </w:pPr>
      <w:r w:rsidRPr="00026889">
        <w:rPr>
          <w:rFonts w:ascii="Arial" w:eastAsia="Times New Roman" w:hAnsi="Arial" w:cs="Arial"/>
          <w:vanish/>
          <w:sz w:val="16"/>
          <w:szCs w:val="16"/>
          <w:lang w:eastAsia="pl-PL"/>
        </w:rPr>
        <w:t>Dół formularza</w:t>
      </w:r>
    </w:p>
    <w:p w14:paraId="2D0E6642" w14:textId="77777777" w:rsidR="009C28AC" w:rsidRDefault="009C28AC"/>
    <w:sectPr w:rsidR="009C2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89"/>
    <w:rsid w:val="00026889"/>
    <w:rsid w:val="009C2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6CAE"/>
  <w15:chartTrackingRefBased/>
  <w15:docId w15:val="{F6F846C3-5842-47AE-811B-EB8CA00E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2688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2688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2688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2688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85186">
      <w:bodyDiv w:val="1"/>
      <w:marLeft w:val="0"/>
      <w:marRight w:val="0"/>
      <w:marTop w:val="0"/>
      <w:marBottom w:val="0"/>
      <w:divBdr>
        <w:top w:val="none" w:sz="0" w:space="0" w:color="auto"/>
        <w:left w:val="none" w:sz="0" w:space="0" w:color="auto"/>
        <w:bottom w:val="none" w:sz="0" w:space="0" w:color="auto"/>
        <w:right w:val="none" w:sz="0" w:space="0" w:color="auto"/>
      </w:divBdr>
      <w:divsChild>
        <w:div w:id="649559144">
          <w:marLeft w:val="0"/>
          <w:marRight w:val="0"/>
          <w:marTop w:val="0"/>
          <w:marBottom w:val="0"/>
          <w:divBdr>
            <w:top w:val="none" w:sz="0" w:space="0" w:color="auto"/>
            <w:left w:val="none" w:sz="0" w:space="0" w:color="auto"/>
            <w:bottom w:val="none" w:sz="0" w:space="0" w:color="auto"/>
            <w:right w:val="none" w:sz="0" w:space="0" w:color="auto"/>
          </w:divBdr>
          <w:divsChild>
            <w:div w:id="2042630723">
              <w:marLeft w:val="0"/>
              <w:marRight w:val="0"/>
              <w:marTop w:val="0"/>
              <w:marBottom w:val="0"/>
              <w:divBdr>
                <w:top w:val="none" w:sz="0" w:space="0" w:color="auto"/>
                <w:left w:val="none" w:sz="0" w:space="0" w:color="auto"/>
                <w:bottom w:val="none" w:sz="0" w:space="0" w:color="auto"/>
                <w:right w:val="none" w:sz="0" w:space="0" w:color="auto"/>
              </w:divBdr>
              <w:divsChild>
                <w:div w:id="1576435054">
                  <w:marLeft w:val="0"/>
                  <w:marRight w:val="0"/>
                  <w:marTop w:val="0"/>
                  <w:marBottom w:val="0"/>
                  <w:divBdr>
                    <w:top w:val="none" w:sz="0" w:space="0" w:color="auto"/>
                    <w:left w:val="none" w:sz="0" w:space="0" w:color="auto"/>
                    <w:bottom w:val="none" w:sz="0" w:space="0" w:color="auto"/>
                    <w:right w:val="none" w:sz="0" w:space="0" w:color="auto"/>
                  </w:divBdr>
                </w:div>
                <w:div w:id="573928461">
                  <w:marLeft w:val="0"/>
                  <w:marRight w:val="0"/>
                  <w:marTop w:val="0"/>
                  <w:marBottom w:val="0"/>
                  <w:divBdr>
                    <w:top w:val="none" w:sz="0" w:space="0" w:color="auto"/>
                    <w:left w:val="none" w:sz="0" w:space="0" w:color="auto"/>
                    <w:bottom w:val="none" w:sz="0" w:space="0" w:color="auto"/>
                    <w:right w:val="none" w:sz="0" w:space="0" w:color="auto"/>
                  </w:divBdr>
                </w:div>
                <w:div w:id="156189078">
                  <w:marLeft w:val="0"/>
                  <w:marRight w:val="0"/>
                  <w:marTop w:val="0"/>
                  <w:marBottom w:val="0"/>
                  <w:divBdr>
                    <w:top w:val="none" w:sz="0" w:space="0" w:color="auto"/>
                    <w:left w:val="none" w:sz="0" w:space="0" w:color="auto"/>
                    <w:bottom w:val="none" w:sz="0" w:space="0" w:color="auto"/>
                    <w:right w:val="none" w:sz="0" w:space="0" w:color="auto"/>
                  </w:divBdr>
                  <w:divsChild>
                    <w:div w:id="839127375">
                      <w:marLeft w:val="0"/>
                      <w:marRight w:val="0"/>
                      <w:marTop w:val="0"/>
                      <w:marBottom w:val="0"/>
                      <w:divBdr>
                        <w:top w:val="none" w:sz="0" w:space="0" w:color="auto"/>
                        <w:left w:val="none" w:sz="0" w:space="0" w:color="auto"/>
                        <w:bottom w:val="none" w:sz="0" w:space="0" w:color="auto"/>
                        <w:right w:val="none" w:sz="0" w:space="0" w:color="auto"/>
                      </w:divBdr>
                    </w:div>
                  </w:divsChild>
                </w:div>
                <w:div w:id="1776828950">
                  <w:marLeft w:val="0"/>
                  <w:marRight w:val="0"/>
                  <w:marTop w:val="0"/>
                  <w:marBottom w:val="0"/>
                  <w:divBdr>
                    <w:top w:val="none" w:sz="0" w:space="0" w:color="auto"/>
                    <w:left w:val="none" w:sz="0" w:space="0" w:color="auto"/>
                    <w:bottom w:val="none" w:sz="0" w:space="0" w:color="auto"/>
                    <w:right w:val="none" w:sz="0" w:space="0" w:color="auto"/>
                  </w:divBdr>
                  <w:divsChild>
                    <w:div w:id="679742884">
                      <w:marLeft w:val="0"/>
                      <w:marRight w:val="0"/>
                      <w:marTop w:val="0"/>
                      <w:marBottom w:val="0"/>
                      <w:divBdr>
                        <w:top w:val="none" w:sz="0" w:space="0" w:color="auto"/>
                        <w:left w:val="none" w:sz="0" w:space="0" w:color="auto"/>
                        <w:bottom w:val="none" w:sz="0" w:space="0" w:color="auto"/>
                        <w:right w:val="none" w:sz="0" w:space="0" w:color="auto"/>
                      </w:divBdr>
                    </w:div>
                  </w:divsChild>
                </w:div>
                <w:div w:id="133837365">
                  <w:marLeft w:val="0"/>
                  <w:marRight w:val="0"/>
                  <w:marTop w:val="0"/>
                  <w:marBottom w:val="0"/>
                  <w:divBdr>
                    <w:top w:val="none" w:sz="0" w:space="0" w:color="auto"/>
                    <w:left w:val="none" w:sz="0" w:space="0" w:color="auto"/>
                    <w:bottom w:val="none" w:sz="0" w:space="0" w:color="auto"/>
                    <w:right w:val="none" w:sz="0" w:space="0" w:color="auto"/>
                  </w:divBdr>
                  <w:divsChild>
                    <w:div w:id="1437750124">
                      <w:marLeft w:val="0"/>
                      <w:marRight w:val="0"/>
                      <w:marTop w:val="0"/>
                      <w:marBottom w:val="0"/>
                      <w:divBdr>
                        <w:top w:val="none" w:sz="0" w:space="0" w:color="auto"/>
                        <w:left w:val="none" w:sz="0" w:space="0" w:color="auto"/>
                        <w:bottom w:val="none" w:sz="0" w:space="0" w:color="auto"/>
                        <w:right w:val="none" w:sz="0" w:space="0" w:color="auto"/>
                      </w:divBdr>
                    </w:div>
                    <w:div w:id="128206118">
                      <w:marLeft w:val="0"/>
                      <w:marRight w:val="0"/>
                      <w:marTop w:val="0"/>
                      <w:marBottom w:val="0"/>
                      <w:divBdr>
                        <w:top w:val="none" w:sz="0" w:space="0" w:color="auto"/>
                        <w:left w:val="none" w:sz="0" w:space="0" w:color="auto"/>
                        <w:bottom w:val="none" w:sz="0" w:space="0" w:color="auto"/>
                        <w:right w:val="none" w:sz="0" w:space="0" w:color="auto"/>
                      </w:divBdr>
                    </w:div>
                    <w:div w:id="1476996139">
                      <w:marLeft w:val="0"/>
                      <w:marRight w:val="0"/>
                      <w:marTop w:val="0"/>
                      <w:marBottom w:val="0"/>
                      <w:divBdr>
                        <w:top w:val="none" w:sz="0" w:space="0" w:color="auto"/>
                        <w:left w:val="none" w:sz="0" w:space="0" w:color="auto"/>
                        <w:bottom w:val="none" w:sz="0" w:space="0" w:color="auto"/>
                        <w:right w:val="none" w:sz="0" w:space="0" w:color="auto"/>
                      </w:divBdr>
                    </w:div>
                    <w:div w:id="47850979">
                      <w:marLeft w:val="0"/>
                      <w:marRight w:val="0"/>
                      <w:marTop w:val="0"/>
                      <w:marBottom w:val="0"/>
                      <w:divBdr>
                        <w:top w:val="none" w:sz="0" w:space="0" w:color="auto"/>
                        <w:left w:val="none" w:sz="0" w:space="0" w:color="auto"/>
                        <w:bottom w:val="none" w:sz="0" w:space="0" w:color="auto"/>
                        <w:right w:val="none" w:sz="0" w:space="0" w:color="auto"/>
                      </w:divBdr>
                    </w:div>
                  </w:divsChild>
                </w:div>
                <w:div w:id="802817862">
                  <w:marLeft w:val="0"/>
                  <w:marRight w:val="0"/>
                  <w:marTop w:val="0"/>
                  <w:marBottom w:val="0"/>
                  <w:divBdr>
                    <w:top w:val="none" w:sz="0" w:space="0" w:color="auto"/>
                    <w:left w:val="none" w:sz="0" w:space="0" w:color="auto"/>
                    <w:bottom w:val="none" w:sz="0" w:space="0" w:color="auto"/>
                    <w:right w:val="none" w:sz="0" w:space="0" w:color="auto"/>
                  </w:divBdr>
                  <w:divsChild>
                    <w:div w:id="681737164">
                      <w:marLeft w:val="0"/>
                      <w:marRight w:val="0"/>
                      <w:marTop w:val="0"/>
                      <w:marBottom w:val="0"/>
                      <w:divBdr>
                        <w:top w:val="none" w:sz="0" w:space="0" w:color="auto"/>
                        <w:left w:val="none" w:sz="0" w:space="0" w:color="auto"/>
                        <w:bottom w:val="none" w:sz="0" w:space="0" w:color="auto"/>
                        <w:right w:val="none" w:sz="0" w:space="0" w:color="auto"/>
                      </w:divBdr>
                    </w:div>
                    <w:div w:id="1894537592">
                      <w:marLeft w:val="0"/>
                      <w:marRight w:val="0"/>
                      <w:marTop w:val="0"/>
                      <w:marBottom w:val="0"/>
                      <w:divBdr>
                        <w:top w:val="none" w:sz="0" w:space="0" w:color="auto"/>
                        <w:left w:val="none" w:sz="0" w:space="0" w:color="auto"/>
                        <w:bottom w:val="none" w:sz="0" w:space="0" w:color="auto"/>
                        <w:right w:val="none" w:sz="0" w:space="0" w:color="auto"/>
                      </w:divBdr>
                    </w:div>
                    <w:div w:id="1971781853">
                      <w:marLeft w:val="0"/>
                      <w:marRight w:val="0"/>
                      <w:marTop w:val="0"/>
                      <w:marBottom w:val="0"/>
                      <w:divBdr>
                        <w:top w:val="none" w:sz="0" w:space="0" w:color="auto"/>
                        <w:left w:val="none" w:sz="0" w:space="0" w:color="auto"/>
                        <w:bottom w:val="none" w:sz="0" w:space="0" w:color="auto"/>
                        <w:right w:val="none" w:sz="0" w:space="0" w:color="auto"/>
                      </w:divBdr>
                    </w:div>
                    <w:div w:id="617951533">
                      <w:marLeft w:val="0"/>
                      <w:marRight w:val="0"/>
                      <w:marTop w:val="0"/>
                      <w:marBottom w:val="0"/>
                      <w:divBdr>
                        <w:top w:val="none" w:sz="0" w:space="0" w:color="auto"/>
                        <w:left w:val="none" w:sz="0" w:space="0" w:color="auto"/>
                        <w:bottom w:val="none" w:sz="0" w:space="0" w:color="auto"/>
                        <w:right w:val="none" w:sz="0" w:space="0" w:color="auto"/>
                      </w:divBdr>
                    </w:div>
                    <w:div w:id="862286802">
                      <w:marLeft w:val="0"/>
                      <w:marRight w:val="0"/>
                      <w:marTop w:val="0"/>
                      <w:marBottom w:val="0"/>
                      <w:divBdr>
                        <w:top w:val="none" w:sz="0" w:space="0" w:color="auto"/>
                        <w:left w:val="none" w:sz="0" w:space="0" w:color="auto"/>
                        <w:bottom w:val="none" w:sz="0" w:space="0" w:color="auto"/>
                        <w:right w:val="none" w:sz="0" w:space="0" w:color="auto"/>
                      </w:divBdr>
                    </w:div>
                    <w:div w:id="1625575050">
                      <w:marLeft w:val="0"/>
                      <w:marRight w:val="0"/>
                      <w:marTop w:val="0"/>
                      <w:marBottom w:val="0"/>
                      <w:divBdr>
                        <w:top w:val="none" w:sz="0" w:space="0" w:color="auto"/>
                        <w:left w:val="none" w:sz="0" w:space="0" w:color="auto"/>
                        <w:bottom w:val="none" w:sz="0" w:space="0" w:color="auto"/>
                        <w:right w:val="none" w:sz="0" w:space="0" w:color="auto"/>
                      </w:divBdr>
                    </w:div>
                    <w:div w:id="910771192">
                      <w:marLeft w:val="0"/>
                      <w:marRight w:val="0"/>
                      <w:marTop w:val="0"/>
                      <w:marBottom w:val="0"/>
                      <w:divBdr>
                        <w:top w:val="none" w:sz="0" w:space="0" w:color="auto"/>
                        <w:left w:val="none" w:sz="0" w:space="0" w:color="auto"/>
                        <w:bottom w:val="none" w:sz="0" w:space="0" w:color="auto"/>
                        <w:right w:val="none" w:sz="0" w:space="0" w:color="auto"/>
                      </w:divBdr>
                    </w:div>
                  </w:divsChild>
                </w:div>
                <w:div w:id="965550705">
                  <w:marLeft w:val="0"/>
                  <w:marRight w:val="0"/>
                  <w:marTop w:val="0"/>
                  <w:marBottom w:val="0"/>
                  <w:divBdr>
                    <w:top w:val="none" w:sz="0" w:space="0" w:color="auto"/>
                    <w:left w:val="none" w:sz="0" w:space="0" w:color="auto"/>
                    <w:bottom w:val="none" w:sz="0" w:space="0" w:color="auto"/>
                    <w:right w:val="none" w:sz="0" w:space="0" w:color="auto"/>
                  </w:divBdr>
                  <w:divsChild>
                    <w:div w:id="125902867">
                      <w:marLeft w:val="0"/>
                      <w:marRight w:val="0"/>
                      <w:marTop w:val="0"/>
                      <w:marBottom w:val="0"/>
                      <w:divBdr>
                        <w:top w:val="none" w:sz="0" w:space="0" w:color="auto"/>
                        <w:left w:val="none" w:sz="0" w:space="0" w:color="auto"/>
                        <w:bottom w:val="none" w:sz="0" w:space="0" w:color="auto"/>
                        <w:right w:val="none" w:sz="0" w:space="0" w:color="auto"/>
                      </w:divBdr>
                    </w:div>
                    <w:div w:id="106000296">
                      <w:marLeft w:val="0"/>
                      <w:marRight w:val="0"/>
                      <w:marTop w:val="0"/>
                      <w:marBottom w:val="0"/>
                      <w:divBdr>
                        <w:top w:val="none" w:sz="0" w:space="0" w:color="auto"/>
                        <w:left w:val="none" w:sz="0" w:space="0" w:color="auto"/>
                        <w:bottom w:val="none" w:sz="0" w:space="0" w:color="auto"/>
                        <w:right w:val="none" w:sz="0" w:space="0" w:color="auto"/>
                      </w:divBdr>
                    </w:div>
                  </w:divsChild>
                </w:div>
                <w:div w:id="527529156">
                  <w:marLeft w:val="0"/>
                  <w:marRight w:val="0"/>
                  <w:marTop w:val="0"/>
                  <w:marBottom w:val="0"/>
                  <w:divBdr>
                    <w:top w:val="none" w:sz="0" w:space="0" w:color="auto"/>
                    <w:left w:val="none" w:sz="0" w:space="0" w:color="auto"/>
                    <w:bottom w:val="none" w:sz="0" w:space="0" w:color="auto"/>
                    <w:right w:val="none" w:sz="0" w:space="0" w:color="auto"/>
                  </w:divBdr>
                  <w:divsChild>
                    <w:div w:id="1848521078">
                      <w:marLeft w:val="0"/>
                      <w:marRight w:val="0"/>
                      <w:marTop w:val="0"/>
                      <w:marBottom w:val="0"/>
                      <w:divBdr>
                        <w:top w:val="none" w:sz="0" w:space="0" w:color="auto"/>
                        <w:left w:val="none" w:sz="0" w:space="0" w:color="auto"/>
                        <w:bottom w:val="none" w:sz="0" w:space="0" w:color="auto"/>
                        <w:right w:val="none" w:sz="0" w:space="0" w:color="auto"/>
                      </w:divBdr>
                    </w:div>
                    <w:div w:id="374234299">
                      <w:marLeft w:val="0"/>
                      <w:marRight w:val="0"/>
                      <w:marTop w:val="0"/>
                      <w:marBottom w:val="0"/>
                      <w:divBdr>
                        <w:top w:val="none" w:sz="0" w:space="0" w:color="auto"/>
                        <w:left w:val="none" w:sz="0" w:space="0" w:color="auto"/>
                        <w:bottom w:val="none" w:sz="0" w:space="0" w:color="auto"/>
                        <w:right w:val="none" w:sz="0" w:space="0" w:color="auto"/>
                      </w:divBdr>
                    </w:div>
                    <w:div w:id="522716296">
                      <w:marLeft w:val="0"/>
                      <w:marRight w:val="0"/>
                      <w:marTop w:val="0"/>
                      <w:marBottom w:val="0"/>
                      <w:divBdr>
                        <w:top w:val="none" w:sz="0" w:space="0" w:color="auto"/>
                        <w:left w:val="none" w:sz="0" w:space="0" w:color="auto"/>
                        <w:bottom w:val="none" w:sz="0" w:space="0" w:color="auto"/>
                        <w:right w:val="none" w:sz="0" w:space="0" w:color="auto"/>
                      </w:divBdr>
                    </w:div>
                    <w:div w:id="1877229463">
                      <w:marLeft w:val="0"/>
                      <w:marRight w:val="0"/>
                      <w:marTop w:val="0"/>
                      <w:marBottom w:val="0"/>
                      <w:divBdr>
                        <w:top w:val="none" w:sz="0" w:space="0" w:color="auto"/>
                        <w:left w:val="none" w:sz="0" w:space="0" w:color="auto"/>
                        <w:bottom w:val="none" w:sz="0" w:space="0" w:color="auto"/>
                        <w:right w:val="none" w:sz="0" w:space="0" w:color="auto"/>
                      </w:divBdr>
                    </w:div>
                    <w:div w:id="769785908">
                      <w:marLeft w:val="0"/>
                      <w:marRight w:val="0"/>
                      <w:marTop w:val="0"/>
                      <w:marBottom w:val="0"/>
                      <w:divBdr>
                        <w:top w:val="none" w:sz="0" w:space="0" w:color="auto"/>
                        <w:left w:val="none" w:sz="0" w:space="0" w:color="auto"/>
                        <w:bottom w:val="none" w:sz="0" w:space="0" w:color="auto"/>
                        <w:right w:val="none" w:sz="0" w:space="0" w:color="auto"/>
                      </w:divBdr>
                    </w:div>
                    <w:div w:id="1114982095">
                      <w:marLeft w:val="0"/>
                      <w:marRight w:val="0"/>
                      <w:marTop w:val="0"/>
                      <w:marBottom w:val="0"/>
                      <w:divBdr>
                        <w:top w:val="none" w:sz="0" w:space="0" w:color="auto"/>
                        <w:left w:val="none" w:sz="0" w:space="0" w:color="auto"/>
                        <w:bottom w:val="none" w:sz="0" w:space="0" w:color="auto"/>
                        <w:right w:val="none" w:sz="0" w:space="0" w:color="auto"/>
                      </w:divBdr>
                    </w:div>
                  </w:divsChild>
                </w:div>
                <w:div w:id="212927206">
                  <w:marLeft w:val="0"/>
                  <w:marRight w:val="0"/>
                  <w:marTop w:val="0"/>
                  <w:marBottom w:val="0"/>
                  <w:divBdr>
                    <w:top w:val="none" w:sz="0" w:space="0" w:color="auto"/>
                    <w:left w:val="none" w:sz="0" w:space="0" w:color="auto"/>
                    <w:bottom w:val="none" w:sz="0" w:space="0" w:color="auto"/>
                    <w:right w:val="none" w:sz="0" w:space="0" w:color="auto"/>
                  </w:divBdr>
                  <w:divsChild>
                    <w:div w:id="651058886">
                      <w:marLeft w:val="0"/>
                      <w:marRight w:val="0"/>
                      <w:marTop w:val="0"/>
                      <w:marBottom w:val="0"/>
                      <w:divBdr>
                        <w:top w:val="none" w:sz="0" w:space="0" w:color="auto"/>
                        <w:left w:val="none" w:sz="0" w:space="0" w:color="auto"/>
                        <w:bottom w:val="none" w:sz="0" w:space="0" w:color="auto"/>
                        <w:right w:val="none" w:sz="0" w:space="0" w:color="auto"/>
                      </w:divBdr>
                    </w:div>
                    <w:div w:id="86122007">
                      <w:marLeft w:val="0"/>
                      <w:marRight w:val="0"/>
                      <w:marTop w:val="0"/>
                      <w:marBottom w:val="0"/>
                      <w:divBdr>
                        <w:top w:val="none" w:sz="0" w:space="0" w:color="auto"/>
                        <w:left w:val="none" w:sz="0" w:space="0" w:color="auto"/>
                        <w:bottom w:val="none" w:sz="0" w:space="0" w:color="auto"/>
                        <w:right w:val="none" w:sz="0" w:space="0" w:color="auto"/>
                      </w:divBdr>
                    </w:div>
                    <w:div w:id="1938168742">
                      <w:marLeft w:val="0"/>
                      <w:marRight w:val="0"/>
                      <w:marTop w:val="0"/>
                      <w:marBottom w:val="0"/>
                      <w:divBdr>
                        <w:top w:val="none" w:sz="0" w:space="0" w:color="auto"/>
                        <w:left w:val="none" w:sz="0" w:space="0" w:color="auto"/>
                        <w:bottom w:val="none" w:sz="0" w:space="0" w:color="auto"/>
                        <w:right w:val="none" w:sz="0" w:space="0" w:color="auto"/>
                      </w:divBdr>
                    </w:div>
                    <w:div w:id="795100422">
                      <w:marLeft w:val="0"/>
                      <w:marRight w:val="0"/>
                      <w:marTop w:val="0"/>
                      <w:marBottom w:val="0"/>
                      <w:divBdr>
                        <w:top w:val="none" w:sz="0" w:space="0" w:color="auto"/>
                        <w:left w:val="none" w:sz="0" w:space="0" w:color="auto"/>
                        <w:bottom w:val="none" w:sz="0" w:space="0" w:color="auto"/>
                        <w:right w:val="none" w:sz="0" w:space="0" w:color="auto"/>
                      </w:divBdr>
                    </w:div>
                    <w:div w:id="119109463">
                      <w:marLeft w:val="0"/>
                      <w:marRight w:val="0"/>
                      <w:marTop w:val="0"/>
                      <w:marBottom w:val="0"/>
                      <w:divBdr>
                        <w:top w:val="none" w:sz="0" w:space="0" w:color="auto"/>
                        <w:left w:val="none" w:sz="0" w:space="0" w:color="auto"/>
                        <w:bottom w:val="none" w:sz="0" w:space="0" w:color="auto"/>
                        <w:right w:val="none" w:sz="0" w:space="0" w:color="auto"/>
                      </w:divBdr>
                    </w:div>
                    <w:div w:id="1849559622">
                      <w:marLeft w:val="0"/>
                      <w:marRight w:val="0"/>
                      <w:marTop w:val="0"/>
                      <w:marBottom w:val="0"/>
                      <w:divBdr>
                        <w:top w:val="none" w:sz="0" w:space="0" w:color="auto"/>
                        <w:left w:val="none" w:sz="0" w:space="0" w:color="auto"/>
                        <w:bottom w:val="none" w:sz="0" w:space="0" w:color="auto"/>
                        <w:right w:val="none" w:sz="0" w:space="0" w:color="auto"/>
                      </w:divBdr>
                    </w:div>
                    <w:div w:id="913902516">
                      <w:marLeft w:val="0"/>
                      <w:marRight w:val="0"/>
                      <w:marTop w:val="0"/>
                      <w:marBottom w:val="0"/>
                      <w:divBdr>
                        <w:top w:val="none" w:sz="0" w:space="0" w:color="auto"/>
                        <w:left w:val="none" w:sz="0" w:space="0" w:color="auto"/>
                        <w:bottom w:val="none" w:sz="0" w:space="0" w:color="auto"/>
                        <w:right w:val="none" w:sz="0" w:space="0" w:color="auto"/>
                      </w:divBdr>
                    </w:div>
                    <w:div w:id="634260758">
                      <w:marLeft w:val="0"/>
                      <w:marRight w:val="0"/>
                      <w:marTop w:val="0"/>
                      <w:marBottom w:val="0"/>
                      <w:divBdr>
                        <w:top w:val="none" w:sz="0" w:space="0" w:color="auto"/>
                        <w:left w:val="none" w:sz="0" w:space="0" w:color="auto"/>
                        <w:bottom w:val="none" w:sz="0" w:space="0" w:color="auto"/>
                        <w:right w:val="none" w:sz="0" w:space="0" w:color="auto"/>
                      </w:divBdr>
                    </w:div>
                  </w:divsChild>
                </w:div>
                <w:div w:id="8469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5261</Words>
  <Characters>31571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Marczewska</dc:creator>
  <cp:keywords/>
  <dc:description/>
  <cp:lastModifiedBy>Joanna Marczewska</cp:lastModifiedBy>
  <cp:revision>1</cp:revision>
  <dcterms:created xsi:type="dcterms:W3CDTF">2018-06-06T06:44:00Z</dcterms:created>
  <dcterms:modified xsi:type="dcterms:W3CDTF">2018-06-06T06:44:00Z</dcterms:modified>
</cp:coreProperties>
</file>