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C" w:rsidRDefault="002540AC" w:rsidP="002540AC">
      <w:pPr>
        <w:spacing w:after="0"/>
        <w:rPr>
          <w:rFonts w:ascii="Times New Roman" w:eastAsia="Times New Roman" w:hAnsi="Times New Roman" w:cs="Times New Roman"/>
          <w:i/>
        </w:rPr>
      </w:pPr>
    </w:p>
    <w:p w:rsidR="002540AC" w:rsidRPr="00862AD0" w:rsidRDefault="002540AC" w:rsidP="009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  <w:r w:rsidRPr="00862A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OPIS PRZEDMIOTU ZAMÓWIENIA</w:t>
      </w:r>
    </w:p>
    <w:p w:rsidR="002540AC" w:rsidRPr="00862AD0" w:rsidRDefault="002540AC" w:rsidP="002540AC">
      <w:pPr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</w:p>
    <w:p w:rsidR="002540AC" w:rsidRPr="00385143" w:rsidRDefault="002540AC" w:rsidP="002540A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t xml:space="preserve">Przedmiotem zamówienia jest: </w:t>
      </w:r>
    </w:p>
    <w:p w:rsidR="002540AC" w:rsidRPr="00385143" w:rsidRDefault="002540AC" w:rsidP="002540AC">
      <w:pPr>
        <w:jc w:val="both"/>
        <w:rPr>
          <w:rFonts w:ascii="Times New Roman" w:eastAsia="Times New Roman" w:hAnsi="Times New Roman" w:cs="Times New Roman"/>
        </w:rPr>
      </w:pPr>
      <w:r w:rsidRPr="00385143">
        <w:rPr>
          <w:rFonts w:ascii="Times New Roman" w:eastAsia="Times New Roman" w:hAnsi="Times New Roman" w:cs="Times New Roman"/>
          <w:b/>
        </w:rPr>
        <w:t>Sukcesywna dostawa artykułów biurowych dla Urzędu Miasta Milanówka w 201</w:t>
      </w:r>
      <w:r>
        <w:rPr>
          <w:rFonts w:ascii="Times New Roman" w:eastAsia="Times New Roman" w:hAnsi="Times New Roman" w:cs="Times New Roman"/>
          <w:b/>
        </w:rPr>
        <w:t>9</w:t>
      </w:r>
      <w:r w:rsidRPr="00385143">
        <w:rPr>
          <w:rFonts w:ascii="Times New Roman" w:eastAsia="Times New Roman" w:hAnsi="Times New Roman" w:cs="Times New Roman"/>
          <w:b/>
        </w:rPr>
        <w:t xml:space="preserve"> r.</w:t>
      </w:r>
    </w:p>
    <w:p w:rsidR="002540AC" w:rsidRPr="00385143" w:rsidRDefault="002540AC" w:rsidP="00254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40AC" w:rsidRDefault="002540AC" w:rsidP="0025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 zamówienia</w:t>
      </w:r>
    </w:p>
    <w:p w:rsidR="002540AC" w:rsidRDefault="002540AC" w:rsidP="0025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40AC" w:rsidRPr="00385143" w:rsidRDefault="002540AC" w:rsidP="0025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85143">
        <w:rPr>
          <w:rFonts w:ascii="Times New Roman" w:eastAsia="Times New Roman" w:hAnsi="Times New Roman" w:cs="Times New Roman"/>
          <w:lang w:eastAsia="pl-PL"/>
        </w:rPr>
        <w:t xml:space="preserve">Zgodnie z załącznikiem </w:t>
      </w:r>
    </w:p>
    <w:p w:rsidR="002540AC" w:rsidRPr="00385143" w:rsidRDefault="002540AC" w:rsidP="002540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2540AC" w:rsidRPr="00385143" w:rsidRDefault="002540AC" w:rsidP="0025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pl-PL"/>
        </w:rPr>
      </w:pPr>
      <w:r w:rsidRPr="00385143">
        <w:rPr>
          <w:rFonts w:ascii="Times New Roman" w:eastAsia="Calibri" w:hAnsi="Times New Roman" w:cs="Times New Roman"/>
          <w:b/>
          <w:bCs/>
          <w:i/>
          <w:lang w:eastAsia="pl-PL"/>
        </w:rPr>
        <w:t>Warunki dostawy:</w:t>
      </w:r>
    </w:p>
    <w:p w:rsidR="002540AC" w:rsidRPr="00385143" w:rsidRDefault="002540AC" w:rsidP="0025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pl-PL"/>
        </w:rPr>
      </w:pPr>
    </w:p>
    <w:p w:rsidR="002540AC" w:rsidRPr="00385143" w:rsidRDefault="002540AC" w:rsidP="002540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t xml:space="preserve">Dostawca zobowiązuje się do dostarczenia </w:t>
      </w:r>
      <w:r w:rsidRPr="00385143">
        <w:rPr>
          <w:rFonts w:ascii="Times New Roman" w:eastAsia="Times New Roman" w:hAnsi="Times New Roman" w:cs="Times New Roman"/>
        </w:rPr>
        <w:t>fabrycznie</w:t>
      </w:r>
      <w:r w:rsidRPr="00385143">
        <w:rPr>
          <w:rFonts w:ascii="Times New Roman" w:eastAsia="Times New Roman" w:hAnsi="Times New Roman" w:cs="Times New Roman"/>
          <w:lang w:eastAsia="pl-PL"/>
        </w:rPr>
        <w:t xml:space="preserve"> nowych, nieużywanych  artykułów biurowych pochodzących z bieżącej produkcji, wysokiej jakości oraz wolnych od wad, posiadających dopuszczenie do użytkowania oraz niezbędne certyfikaty.</w:t>
      </w:r>
    </w:p>
    <w:p w:rsidR="002540AC" w:rsidRPr="00385143" w:rsidRDefault="002540AC" w:rsidP="002540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lang w:eastAsia="pl-PL"/>
        </w:rPr>
      </w:pPr>
    </w:p>
    <w:p w:rsidR="002540AC" w:rsidRPr="00385143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t xml:space="preserve">Dostawy będą realizowane sukcesywnie w trakcie trwania zawartej umowy bądź </w:t>
      </w:r>
      <w:r w:rsidRPr="00385143">
        <w:rPr>
          <w:rFonts w:ascii="Times New Roman" w:eastAsia="Times New Roman" w:hAnsi="Times New Roman" w:cs="Times New Roman"/>
          <w:lang w:eastAsia="pl-PL"/>
        </w:rPr>
        <w:br/>
        <w:t xml:space="preserve">do wyczerpania środków finansowych przeznaczonych na to zamówienie w zależności </w:t>
      </w:r>
      <w:r w:rsidRPr="00385143">
        <w:rPr>
          <w:rFonts w:ascii="Times New Roman" w:eastAsia="Times New Roman" w:hAnsi="Times New Roman" w:cs="Times New Roman"/>
          <w:lang w:eastAsia="pl-PL"/>
        </w:rPr>
        <w:br/>
        <w:t xml:space="preserve">od bieżących potrzeb Odbiorcy. 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385143">
        <w:rPr>
          <w:rFonts w:ascii="Times New Roman" w:eastAsia="Times New Roman" w:hAnsi="Times New Roman" w:cs="Times New Roman"/>
          <w:lang w:eastAsia="pl-PL"/>
        </w:rPr>
        <w:t xml:space="preserve">lości i rodzaj dostarczanego asortymentu będą każdorazowo </w:t>
      </w:r>
      <w:r>
        <w:rPr>
          <w:rFonts w:ascii="Times New Roman" w:eastAsia="Times New Roman" w:hAnsi="Times New Roman" w:cs="Times New Roman"/>
          <w:lang w:eastAsia="pl-PL"/>
        </w:rPr>
        <w:t xml:space="preserve">przesyłane drogą elektroniczną na wskazany przez Dostawcę adres mailowy. Realizacja dostawy powinna nastąpić nie później niż 3 dnia po dniu przesłania zamówienia przez Odbiorcę. </w:t>
      </w:r>
    </w:p>
    <w:p w:rsidR="002540AC" w:rsidRPr="00385143" w:rsidRDefault="002540AC" w:rsidP="002540AC">
      <w:pPr>
        <w:keepNext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2540AC" w:rsidRPr="004409EE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4409EE">
        <w:rPr>
          <w:rFonts w:ascii="Times New Roman" w:eastAsia="Times New Roman" w:hAnsi="Times New Roman" w:cs="Times New Roman"/>
          <w:lang w:eastAsia="pl-PL"/>
        </w:rPr>
        <w:t xml:space="preserve">Dostarczony asortyment musi być zgodny ze złożonymi  przez Odbiorcę zamówieniami, tym samym </w:t>
      </w:r>
      <w:r>
        <w:rPr>
          <w:rFonts w:ascii="Times New Roman" w:eastAsia="Times New Roman" w:hAnsi="Times New Roman" w:cs="Times New Roman"/>
          <w:lang w:eastAsia="pl-PL"/>
        </w:rPr>
        <w:t>Odbiorca</w:t>
      </w:r>
      <w:r w:rsidRPr="004409EE">
        <w:rPr>
          <w:rFonts w:ascii="Times New Roman" w:eastAsia="Times New Roman" w:hAnsi="Times New Roman" w:cs="Times New Roman"/>
          <w:lang w:eastAsia="pl-PL"/>
        </w:rPr>
        <w:t xml:space="preserve"> nie dopuszcza dostarczania asortymentu wymienionego w jednym zamówieniu w częściach</w:t>
      </w:r>
      <w:r>
        <w:rPr>
          <w:rFonts w:ascii="Times New Roman" w:eastAsia="Times New Roman" w:hAnsi="Times New Roman" w:cs="Times New Roman"/>
          <w:lang w:eastAsia="pl-PL"/>
        </w:rPr>
        <w:t xml:space="preserve"> lub kilku dostawach, z wyłączeniem asortymentu dostępnego jedynie na specjalne zamówienie Odbiorcy.</w:t>
      </w:r>
    </w:p>
    <w:p w:rsidR="002540AC" w:rsidRPr="00385143" w:rsidRDefault="002540AC" w:rsidP="002540AC">
      <w:pPr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2540AC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</w:rPr>
        <w:t xml:space="preserve">Podane w formularzu cenowym ilości artykułów biurowych są wielkościami orientacyjnymi, oszacowanymi na podstawie zużycia w roku poprzednim oraz przewidywanego zapotrzebowania i mają jedynie charakter informacyjny. Odbiorca zastrzega, iż umowa będzie realizowana zgodnie z aktualnym zapotrzebowaniem do wysokości zabezpieczonych </w:t>
      </w:r>
      <w:r w:rsidRPr="00385143">
        <w:rPr>
          <w:rFonts w:ascii="Times New Roman" w:eastAsia="Times New Roman" w:hAnsi="Times New Roman" w:cs="Times New Roman"/>
        </w:rPr>
        <w:br/>
        <w:t>w umowie środków, a Dostawcy nie służy roszczenie o realizację dostawy w wielkościach podanych w formularzu cenowym. Odbiorca zastrzega sobie możliwość zmiany asortymentu na rzecz innego stanowiącego przedmiot zamówienia.</w:t>
      </w:r>
    </w:p>
    <w:p w:rsidR="002540AC" w:rsidRPr="004409EE" w:rsidRDefault="002540AC" w:rsidP="002540AC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2540AC" w:rsidRPr="00385143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Dostawca w momencie podpisania umowy zobowiązany jest do dostarczenia Odbiorcy aktualnego katalogu produktów dostępnych w ofercie Dostawcy w wersji papierowej, jak również przesłania powyższego katalogu w wersji elektronicznej (np. plik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excel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pdf) oraz aktualnym cennikiem wszystkich produktów obowiązującym u Dostawcy.</w:t>
      </w:r>
    </w:p>
    <w:p w:rsidR="002540AC" w:rsidRPr="00385143" w:rsidRDefault="002540AC" w:rsidP="002540AC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540AC" w:rsidRPr="00385143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t xml:space="preserve">Odbiorca zastrzega sobie prawo zamówienia artykułów biurowych innych niż wskazane </w:t>
      </w:r>
      <w:r w:rsidRPr="00385143">
        <w:rPr>
          <w:rFonts w:ascii="Times New Roman" w:eastAsia="Times New Roman" w:hAnsi="Times New Roman" w:cs="Times New Roman"/>
          <w:lang w:eastAsia="pl-PL"/>
        </w:rPr>
        <w:br/>
        <w:t>w wykazie, a dostępnych</w:t>
      </w:r>
      <w:r>
        <w:rPr>
          <w:rFonts w:ascii="Times New Roman" w:eastAsia="Times New Roman" w:hAnsi="Times New Roman" w:cs="Times New Roman"/>
          <w:lang w:eastAsia="pl-PL"/>
        </w:rPr>
        <w:t xml:space="preserve"> w bieżącej ofercie </w:t>
      </w:r>
      <w:r w:rsidRPr="00385143">
        <w:rPr>
          <w:rFonts w:ascii="Times New Roman" w:eastAsia="Times New Roman" w:hAnsi="Times New Roman" w:cs="Times New Roman"/>
          <w:lang w:eastAsia="pl-PL"/>
        </w:rPr>
        <w:t>Dostawcy. W takim przyp</w:t>
      </w:r>
      <w:r>
        <w:rPr>
          <w:rFonts w:ascii="Times New Roman" w:eastAsia="Times New Roman" w:hAnsi="Times New Roman" w:cs="Times New Roman"/>
          <w:lang w:eastAsia="pl-PL"/>
        </w:rPr>
        <w:t xml:space="preserve">adku Dostawca zobowiązany jest </w:t>
      </w:r>
      <w:r w:rsidRPr="00385143">
        <w:rPr>
          <w:rFonts w:ascii="Times New Roman" w:eastAsia="Times New Roman" w:hAnsi="Times New Roman" w:cs="Times New Roman"/>
          <w:lang w:eastAsia="pl-PL"/>
        </w:rPr>
        <w:t>do przedstawienia Odbiorcy ceny zamawianego asortymentu przed rozpoczęciem realizacji zamówienia, cele</w:t>
      </w:r>
      <w:r>
        <w:rPr>
          <w:rFonts w:ascii="Times New Roman" w:eastAsia="Times New Roman" w:hAnsi="Times New Roman" w:cs="Times New Roman"/>
          <w:lang w:eastAsia="pl-PL"/>
        </w:rPr>
        <w:t xml:space="preserve">m zaakceptowania przez Odbiorcę, z założeniem, </w:t>
      </w:r>
      <w:r w:rsidR="00974AE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że cena za wskazany asortyment nie może być wyższa niż wskazana w przesłanym cenniku.</w:t>
      </w:r>
      <w:r w:rsidRPr="00385143">
        <w:rPr>
          <w:rFonts w:ascii="Times New Roman" w:eastAsia="Times New Roman" w:hAnsi="Times New Roman" w:cs="Times New Roman"/>
          <w:lang w:eastAsia="pl-PL"/>
        </w:rPr>
        <w:t xml:space="preserve"> Zmiany asortymentu, jak również ilości poszczególnych rodzajów będą odbywały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85143">
        <w:rPr>
          <w:rFonts w:ascii="Times New Roman" w:eastAsia="Times New Roman" w:hAnsi="Times New Roman" w:cs="Times New Roman"/>
          <w:lang w:eastAsia="pl-PL"/>
        </w:rPr>
        <w:t>z zachowaniem ogólnej wartości Umowy.</w:t>
      </w:r>
    </w:p>
    <w:p w:rsidR="002540AC" w:rsidRPr="00385143" w:rsidRDefault="002540AC" w:rsidP="002540AC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540AC" w:rsidRPr="00385143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t>Dostawca oświadcza, iż ceny poszczególnych materiałów są stałe przez cały okres obowiązywania umowy, nie podlegają negocjacji i waloryzacji cen oraz zawierają wszelkie koszty związane z realizacją umowy, w tym transport</w:t>
      </w:r>
      <w:r>
        <w:rPr>
          <w:rFonts w:ascii="Times New Roman" w:eastAsia="Times New Roman" w:hAnsi="Times New Roman" w:cs="Times New Roman"/>
          <w:lang w:eastAsia="pl-PL"/>
        </w:rPr>
        <w:t>, rozładunek</w:t>
      </w:r>
      <w:r w:rsidRPr="00385143">
        <w:rPr>
          <w:rFonts w:ascii="Times New Roman" w:eastAsia="Times New Roman" w:hAnsi="Times New Roman" w:cs="Times New Roman"/>
          <w:lang w:eastAsia="pl-PL"/>
        </w:rPr>
        <w:t xml:space="preserve"> i ubezpieczenie na czas transportu.</w:t>
      </w:r>
    </w:p>
    <w:p w:rsidR="002540AC" w:rsidRPr="00385143" w:rsidRDefault="002540AC" w:rsidP="002540AC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540AC" w:rsidRPr="00385143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  <w:lang w:eastAsia="pl-PL"/>
        </w:rPr>
        <w:lastRenderedPageBreak/>
        <w:t xml:space="preserve">W szczególnie uzasadnionych przypadkach Dostawca może zwrócić się do Odbiorcy </w:t>
      </w:r>
      <w:r w:rsidRPr="00385143">
        <w:rPr>
          <w:rFonts w:ascii="Times New Roman" w:eastAsia="Times New Roman" w:hAnsi="Times New Roman" w:cs="Times New Roman"/>
          <w:lang w:eastAsia="pl-PL"/>
        </w:rPr>
        <w:br/>
        <w:t xml:space="preserve">w formie pisemnej o możliwość dostawy materiałów innych od wskazanych w załączniku, podając faktyczne uzasadnienie. Towary podlegające zamianie powinny być nie gorsze </w:t>
      </w:r>
      <w:r w:rsidRPr="00385143">
        <w:rPr>
          <w:rFonts w:ascii="Times New Roman" w:eastAsia="Times New Roman" w:hAnsi="Times New Roman" w:cs="Times New Roman"/>
          <w:lang w:eastAsia="pl-PL"/>
        </w:rPr>
        <w:br/>
        <w:t>od wykazanych w załączniku, spełniać wszelkie parametry techniczne i jakościowe.</w:t>
      </w:r>
    </w:p>
    <w:p w:rsidR="002540AC" w:rsidRPr="00385143" w:rsidRDefault="002540AC" w:rsidP="002540AC">
      <w:pPr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540AC" w:rsidRPr="00974AE4" w:rsidRDefault="002540AC" w:rsidP="002540AC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74AE4">
        <w:rPr>
          <w:rFonts w:ascii="Times New Roman" w:eastAsia="Times New Roman" w:hAnsi="Times New Roman" w:cs="Times New Roman"/>
          <w:lang w:eastAsia="pl-PL"/>
        </w:rPr>
        <w:t>Zamówione artykułu należy dostarczyć do budynku „A” Urzędu Miasta Milanówka przy</w:t>
      </w:r>
      <w:r w:rsidR="00974A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AE4">
        <w:rPr>
          <w:rFonts w:ascii="Times New Roman" w:eastAsia="Times New Roman" w:hAnsi="Times New Roman" w:cs="Times New Roman"/>
          <w:lang w:eastAsia="pl-PL"/>
        </w:rPr>
        <w:br/>
        <w:t xml:space="preserve">ul. Kościuszki 45 lub do budynku Urzędu Miasta Milanówka przy ul. Żabie Oczko 1,       </w:t>
      </w:r>
      <w:r w:rsidR="00974AE4">
        <w:rPr>
          <w:rFonts w:ascii="Times New Roman" w:eastAsia="Times New Roman" w:hAnsi="Times New Roman" w:cs="Times New Roman"/>
          <w:lang w:eastAsia="pl-PL"/>
        </w:rPr>
        <w:br/>
      </w:r>
      <w:r w:rsidRPr="00974AE4">
        <w:rPr>
          <w:rFonts w:ascii="Times New Roman" w:eastAsia="Times New Roman" w:hAnsi="Times New Roman" w:cs="Times New Roman"/>
          <w:lang w:eastAsia="pl-PL"/>
        </w:rPr>
        <w:t xml:space="preserve">w godzinach , tj. w pon.-czw. 8.00.-15.00, pt. 8.00-14.00. Dostawca ponosi koszt pełnej dostawy (z wniesieniem do wskazanego pomieszczenia). Dostawca zobowiązany jest </w:t>
      </w:r>
      <w:r w:rsidR="00974AE4">
        <w:rPr>
          <w:rFonts w:ascii="Times New Roman" w:eastAsia="Times New Roman" w:hAnsi="Times New Roman" w:cs="Times New Roman"/>
          <w:lang w:eastAsia="pl-PL"/>
        </w:rPr>
        <w:br/>
      </w:r>
      <w:r w:rsidRPr="00974AE4">
        <w:rPr>
          <w:rFonts w:ascii="Times New Roman" w:eastAsia="Times New Roman" w:hAnsi="Times New Roman" w:cs="Times New Roman"/>
          <w:lang w:eastAsia="pl-PL"/>
        </w:rPr>
        <w:t>do poinformowania Odbiorcy nie później niż na 30 minut przed planowaną dostawą o tym fakcie.</w:t>
      </w:r>
    </w:p>
    <w:p w:rsidR="002540AC" w:rsidRPr="00385143" w:rsidRDefault="002540AC" w:rsidP="00254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40AC" w:rsidRDefault="002540AC" w:rsidP="002540A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85143">
        <w:rPr>
          <w:rFonts w:ascii="Times New Roman" w:eastAsia="Times New Roman" w:hAnsi="Times New Roman" w:cs="Times New Roman"/>
          <w:b/>
        </w:rPr>
        <w:t>termin realizacji/wykonania zamówienia:</w:t>
      </w:r>
      <w:r w:rsidRPr="00385143">
        <w:rPr>
          <w:rFonts w:ascii="Times New Roman" w:eastAsia="Times New Roman" w:hAnsi="Times New Roman" w:cs="Times New Roman"/>
        </w:rPr>
        <w:t xml:space="preserve"> od dnia zawarcia umowy do dnia 31.12.201</w:t>
      </w:r>
      <w:r>
        <w:rPr>
          <w:rFonts w:ascii="Times New Roman" w:eastAsia="Times New Roman" w:hAnsi="Times New Roman" w:cs="Times New Roman"/>
        </w:rPr>
        <w:t>9</w:t>
      </w:r>
      <w:r w:rsidRPr="00385143">
        <w:rPr>
          <w:rFonts w:ascii="Times New Roman" w:eastAsia="Times New Roman" w:hAnsi="Times New Roman" w:cs="Times New Roman"/>
        </w:rPr>
        <w:t xml:space="preserve"> r. </w:t>
      </w:r>
      <w:r w:rsidRPr="00385143">
        <w:rPr>
          <w:rFonts w:ascii="Times New Roman" w:eastAsia="Times New Roman" w:hAnsi="Times New Roman" w:cs="Times New Roman"/>
        </w:rPr>
        <w:br/>
        <w:t>bądź do wyczerpania środków przeznaczonych na realizację umowy.</w:t>
      </w:r>
    </w:p>
    <w:p w:rsidR="002540AC" w:rsidRPr="00922457" w:rsidRDefault="002540AC" w:rsidP="002540A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540AC" w:rsidRPr="00385143" w:rsidRDefault="002540AC" w:rsidP="002540AC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85143">
        <w:rPr>
          <w:rFonts w:ascii="Times New Roman" w:eastAsia="Times New Roman" w:hAnsi="Times New Roman" w:cs="Times New Roman"/>
        </w:rPr>
        <w:t xml:space="preserve"> </w:t>
      </w:r>
      <w:r w:rsidRPr="00385143">
        <w:rPr>
          <w:rFonts w:ascii="Times New Roman" w:eastAsia="Times New Roman" w:hAnsi="Times New Roman" w:cs="Times New Roman"/>
          <w:b/>
        </w:rPr>
        <w:t>okres gwarancji:</w:t>
      </w:r>
      <w:r w:rsidRPr="00385143">
        <w:rPr>
          <w:rFonts w:ascii="Times New Roman" w:eastAsia="Times New Roman" w:hAnsi="Times New Roman" w:cs="Times New Roman"/>
        </w:rPr>
        <w:t xml:space="preserve"> zgodny z gwarancją udzielaną przez Producentów poszczególnego   asortymentu. W razie powstania wady zmniejszającej wartość lub użyteczność, Dostawca gwarantuje, że przedmiot objęty wadą zostanie bezpłatnie wymieniony na nowy, wolny od wad, </w:t>
      </w:r>
      <w:r w:rsidRPr="00385143">
        <w:rPr>
          <w:rFonts w:ascii="Times New Roman" w:eastAsia="Times New Roman" w:hAnsi="Times New Roman" w:cs="Times New Roman"/>
        </w:rPr>
        <w:br/>
        <w:t xml:space="preserve">w terminie 7 dni kalendarzowych od dnia otrzymania reklamacji. </w:t>
      </w:r>
      <w:r>
        <w:rPr>
          <w:rFonts w:ascii="Times New Roman" w:eastAsia="Times New Roman" w:hAnsi="Times New Roman" w:cs="Times New Roman"/>
        </w:rPr>
        <w:t>Podpisanie przez Odbiorcę</w:t>
      </w:r>
      <w:r w:rsidRPr="00385143">
        <w:rPr>
          <w:rFonts w:ascii="Times New Roman" w:eastAsia="Times New Roman" w:hAnsi="Times New Roman" w:cs="Times New Roman"/>
        </w:rPr>
        <w:t xml:space="preserve"> dokumentów o przyjęciu przedmiotu Umowy </w:t>
      </w:r>
      <w:r>
        <w:rPr>
          <w:rFonts w:ascii="Times New Roman" w:eastAsia="Times New Roman" w:hAnsi="Times New Roman" w:cs="Times New Roman"/>
        </w:rPr>
        <w:t>jest jedynie potwierdzeniem realizacji dostawy. Odbiorca w terminie nie dłuższym niż jeden dzień roboczy następujący po przyjęciu dostawy zobowiązany jest do przesłania drogą elektroniczną informacji zawierającej zgodność dostawy</w:t>
      </w:r>
      <w:r>
        <w:rPr>
          <w:rFonts w:ascii="Times New Roman" w:eastAsia="Times New Roman" w:hAnsi="Times New Roman" w:cs="Times New Roman"/>
        </w:rPr>
        <w:br/>
        <w:t xml:space="preserve"> z zamówieniem oraz ewentualnych brakach, reklamacjach i niezgodnościach. </w:t>
      </w:r>
      <w:r w:rsidRPr="00385143">
        <w:rPr>
          <w:rFonts w:ascii="Times New Roman" w:eastAsia="Times New Roman" w:hAnsi="Times New Roman" w:cs="Times New Roman"/>
        </w:rPr>
        <w:t>Dostawca nie ponosi odpo</w:t>
      </w:r>
      <w:r>
        <w:rPr>
          <w:rFonts w:ascii="Times New Roman" w:eastAsia="Times New Roman" w:hAnsi="Times New Roman" w:cs="Times New Roman"/>
        </w:rPr>
        <w:t xml:space="preserve">wiedzialności za wady powstałe </w:t>
      </w:r>
      <w:r w:rsidRPr="00385143">
        <w:rPr>
          <w:rFonts w:ascii="Times New Roman" w:eastAsia="Times New Roman" w:hAnsi="Times New Roman" w:cs="Times New Roman"/>
        </w:rPr>
        <w:t xml:space="preserve">w skutek postępowania Odbiorcy niezgodnego </w:t>
      </w:r>
      <w:r>
        <w:rPr>
          <w:rFonts w:ascii="Times New Roman" w:eastAsia="Times New Roman" w:hAnsi="Times New Roman" w:cs="Times New Roman"/>
        </w:rPr>
        <w:br/>
      </w:r>
      <w:r w:rsidRPr="00385143">
        <w:rPr>
          <w:rFonts w:ascii="Times New Roman" w:eastAsia="Times New Roman" w:hAnsi="Times New Roman" w:cs="Times New Roman"/>
        </w:rPr>
        <w:t>z pr</w:t>
      </w:r>
      <w:r>
        <w:rPr>
          <w:rFonts w:ascii="Times New Roman" w:eastAsia="Times New Roman" w:hAnsi="Times New Roman" w:cs="Times New Roman"/>
        </w:rPr>
        <w:t xml:space="preserve">zeznaczeniem przedmiotu Umowy. </w:t>
      </w:r>
      <w:r w:rsidRPr="00385143">
        <w:rPr>
          <w:rFonts w:ascii="Times New Roman" w:eastAsia="Times New Roman" w:hAnsi="Times New Roman" w:cs="Times New Roman"/>
        </w:rPr>
        <w:t>W razie odrzucenia reklamacji przez Dostawcę, Odbiorca m</w:t>
      </w:r>
      <w:r>
        <w:rPr>
          <w:rFonts w:ascii="Times New Roman" w:eastAsia="Times New Roman" w:hAnsi="Times New Roman" w:cs="Times New Roman"/>
        </w:rPr>
        <w:t xml:space="preserve">oże złożyć do Dostawcy wniosek </w:t>
      </w:r>
      <w:r w:rsidRPr="00385143">
        <w:rPr>
          <w:rFonts w:ascii="Times New Roman" w:eastAsia="Times New Roman" w:hAnsi="Times New Roman" w:cs="Times New Roman"/>
        </w:rPr>
        <w:t>o spowodowanie przeprowadzenia ekspertyzy. Jeżeli reklamacja Odbiorcy okaże się uzasadniona, koszty związane z przeprowadzeniem ekspertyzy ponosi Dostawca.</w:t>
      </w:r>
    </w:p>
    <w:p w:rsidR="002540AC" w:rsidRPr="00385143" w:rsidRDefault="002540AC" w:rsidP="002540A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540AC" w:rsidRPr="00385143" w:rsidRDefault="002540AC" w:rsidP="0025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5143">
        <w:rPr>
          <w:rFonts w:ascii="Times New Roman" w:eastAsia="Times New Roman" w:hAnsi="Times New Roman" w:cs="Times New Roman"/>
        </w:rPr>
        <w:t xml:space="preserve"> </w:t>
      </w:r>
      <w:r w:rsidRPr="00385143">
        <w:rPr>
          <w:rFonts w:ascii="Times New Roman" w:eastAsia="Times New Roman" w:hAnsi="Times New Roman" w:cs="Times New Roman"/>
          <w:b/>
        </w:rPr>
        <w:t>warunki płatności:</w:t>
      </w:r>
      <w:r w:rsidRPr="00385143">
        <w:rPr>
          <w:rFonts w:ascii="Times New Roman" w:eastAsia="Times New Roman" w:hAnsi="Times New Roman" w:cs="Times New Roman"/>
        </w:rPr>
        <w:t xml:space="preserve"> Faktura wystawiona przez Dostawcę płatna będzie w ciągu 14 dni od daty otrzymania przez Odbiorcę prawidłowo wystawionej faktury, na konto Dostawcy podane </w:t>
      </w:r>
      <w:r w:rsidRPr="00385143">
        <w:rPr>
          <w:rFonts w:ascii="Times New Roman" w:eastAsia="Times New Roman" w:hAnsi="Times New Roman" w:cs="Times New Roman"/>
        </w:rPr>
        <w:br/>
        <w:t>w fakturze.</w:t>
      </w:r>
      <w:r w:rsidRPr="00385143">
        <w:rPr>
          <w:rFonts w:ascii="Bookman Old Style" w:eastAsia="Times New Roman" w:hAnsi="Bookman Old Style" w:cs="Times New Roman"/>
        </w:rPr>
        <w:t xml:space="preserve"> </w:t>
      </w:r>
      <w:r w:rsidRPr="00385143">
        <w:rPr>
          <w:rFonts w:ascii="Times New Roman" w:eastAsia="Times New Roman" w:hAnsi="Times New Roman" w:cs="Times New Roman"/>
        </w:rPr>
        <w:t xml:space="preserve">Za datę zapłaty uznaje się dzień obciążenia rachunku bankowego Dostawcy. Podstawę do wystawienia faktury stanowi </w:t>
      </w:r>
      <w:r>
        <w:rPr>
          <w:rFonts w:ascii="Times New Roman" w:eastAsia="Times New Roman" w:hAnsi="Times New Roman" w:cs="Times New Roman"/>
        </w:rPr>
        <w:t xml:space="preserve">informacji zawierająca zgodność dostawy z zamówieniem, </w:t>
      </w:r>
      <w:r>
        <w:rPr>
          <w:rFonts w:ascii="Times New Roman" w:eastAsia="Times New Roman" w:hAnsi="Times New Roman" w:cs="Times New Roman"/>
        </w:rPr>
        <w:br/>
        <w:t>o której mowa w pkt b) stwierdzająca</w:t>
      </w:r>
      <w:r w:rsidRPr="00385143">
        <w:rPr>
          <w:rFonts w:ascii="Times New Roman" w:eastAsia="Times New Roman" w:hAnsi="Times New Roman" w:cs="Times New Roman"/>
        </w:rPr>
        <w:t xml:space="preserve"> prawidłowe wykonanie umowy.</w:t>
      </w:r>
    </w:p>
    <w:p w:rsidR="002540AC" w:rsidRPr="00385143" w:rsidRDefault="002540AC" w:rsidP="002540A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2540AC" w:rsidRPr="00385143" w:rsidRDefault="002540AC" w:rsidP="002540AC">
      <w:pPr>
        <w:spacing w:after="0" w:line="240" w:lineRule="auto"/>
        <w:rPr>
          <w:rFonts w:ascii="Bookman Old Style" w:eastAsia="Times New Roman" w:hAnsi="Bookman Old Style" w:cs="Times New Roman"/>
          <w:color w:val="FF0000"/>
        </w:rPr>
      </w:pPr>
    </w:p>
    <w:p w:rsidR="002540AC" w:rsidRPr="00385143" w:rsidRDefault="002540AC" w:rsidP="002540A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2540AC" w:rsidRPr="00385143" w:rsidRDefault="002540AC" w:rsidP="002540A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2540AC" w:rsidRPr="00385143" w:rsidRDefault="002540AC" w:rsidP="002540AC"/>
    <w:p w:rsidR="005E1559" w:rsidRDefault="005E1559"/>
    <w:sectPr w:rsidR="005E1559" w:rsidSect="003B5EF4">
      <w:pgSz w:w="11906" w:h="16838"/>
      <w:pgMar w:top="820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2D9"/>
    <w:multiLevelType w:val="hybridMultilevel"/>
    <w:tmpl w:val="A634C36A"/>
    <w:lvl w:ilvl="0" w:tplc="429CDAAE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98E3A8E"/>
    <w:multiLevelType w:val="hybridMultilevel"/>
    <w:tmpl w:val="55CE1B6A"/>
    <w:lvl w:ilvl="0" w:tplc="00D2D0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C"/>
    <w:rsid w:val="002540AC"/>
    <w:rsid w:val="005E1559"/>
    <w:rsid w:val="009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Rozalska</dc:creator>
  <cp:lastModifiedBy>Małgorzata Rozalska</cp:lastModifiedBy>
  <cp:revision>3</cp:revision>
  <dcterms:created xsi:type="dcterms:W3CDTF">2018-12-04T13:39:00Z</dcterms:created>
  <dcterms:modified xsi:type="dcterms:W3CDTF">2018-12-05T09:00:00Z</dcterms:modified>
</cp:coreProperties>
</file>