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(Siedziba (miejscowość, kod pocztowy) oraz Adres (ulica,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(Adres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9F1A87" w:rsidRDefault="00111D36" w:rsidP="00111D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kern w:val="144"/>
              </w:rPr>
            </w:pPr>
            <w:r w:rsidRPr="00111D36">
              <w:rPr>
                <w:rFonts w:ascii="Times New Roman" w:eastAsia="Calibri" w:hAnsi="Times New Roman" w:cs="Times New Roman"/>
              </w:rPr>
              <w:t xml:space="preserve">dotyczy zamówienia publicznego prowadzonego w trybie </w:t>
            </w:r>
            <w:r w:rsidRPr="00111D36">
              <w:rPr>
                <w:rFonts w:ascii="Times New Roman" w:eastAsia="Calibri" w:hAnsi="Times New Roman" w:cs="Times New Roman"/>
                <w:b/>
                <w:i/>
              </w:rPr>
              <w:t xml:space="preserve">przetargu nieograniczonego </w:t>
            </w:r>
            <w:r>
              <w:rPr>
                <w:rFonts w:ascii="Times New Roman" w:hAnsi="Times New Roman" w:cs="Times New Roman"/>
              </w:rPr>
              <w:t>przez</w:t>
            </w:r>
            <w:r w:rsidRPr="00111D36">
              <w:rPr>
                <w:rFonts w:ascii="Times New Roman" w:hAnsi="Times New Roman" w:cs="Times New Roman"/>
              </w:rPr>
              <w:t xml:space="preserve"> Gminę Milanówek</w:t>
            </w:r>
            <w:r w:rsidRPr="00111D36">
              <w:rPr>
                <w:rFonts w:ascii="Times New Roman" w:hAnsi="Times New Roman" w:cs="Times New Roman"/>
                <w:b/>
                <w:smallCaps/>
              </w:rPr>
              <w:t xml:space="preserve">, </w:t>
            </w:r>
            <w:r w:rsidRPr="00111D36">
              <w:rPr>
                <w:rFonts w:ascii="Times New Roman" w:hAnsi="Times New Roman" w:cs="Times New Roman"/>
                <w:b/>
                <w:kern w:val="144"/>
              </w:rPr>
              <w:t xml:space="preserve">którego przedmiotem jest </w:t>
            </w:r>
            <w:r>
              <w:rPr>
                <w:rFonts w:ascii="Times New Roman" w:hAnsi="Times New Roman" w:cs="Times New Roman"/>
                <w:b/>
                <w:i/>
                <w:kern w:val="144"/>
              </w:rPr>
              <w:t>rozbudowa ulicy Kochanowskiego w M</w:t>
            </w:r>
            <w:r w:rsidRPr="00111D36">
              <w:rPr>
                <w:rFonts w:ascii="Times New Roman" w:hAnsi="Times New Roman" w:cs="Times New Roman"/>
                <w:b/>
                <w:i/>
                <w:kern w:val="144"/>
              </w:rPr>
              <w:t xml:space="preserve">ilanówku na odcinku </w:t>
            </w:r>
            <w:r>
              <w:rPr>
                <w:rFonts w:ascii="Times New Roman" w:hAnsi="Times New Roman" w:cs="Times New Roman"/>
                <w:b/>
                <w:i/>
                <w:kern w:val="144"/>
              </w:rPr>
              <w:br/>
            </w:r>
            <w:r w:rsidRPr="00111D36">
              <w:rPr>
                <w:rFonts w:ascii="Times New Roman" w:hAnsi="Times New Roman" w:cs="Times New Roman"/>
                <w:b/>
                <w:i/>
                <w:kern w:val="144"/>
              </w:rPr>
              <w:t>od km = 0+000 do km = 0+350</w:t>
            </w:r>
          </w:p>
          <w:p w:rsidR="00111D36" w:rsidRDefault="00111D36" w:rsidP="00111D3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kern w:val="144"/>
              </w:rPr>
            </w:pPr>
          </w:p>
          <w:p w:rsidR="00111D36" w:rsidRPr="009F1A87" w:rsidRDefault="00111D36" w:rsidP="00111D3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Informuję, iż Wykonawca jest:  </w:t>
            </w:r>
          </w:p>
          <w:p w:rsidR="00111D36" w:rsidRPr="009F1A87" w:rsidRDefault="00111D36" w:rsidP="00111D3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□</w:t>
            </w: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</w:rPr>
              <w:t>*)</w:t>
            </w:r>
            <w:r w:rsidRPr="009F1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mikroprzedsiębiorstwem</w:t>
            </w:r>
          </w:p>
          <w:p w:rsidR="00111D36" w:rsidRPr="009F1A87" w:rsidRDefault="00111D36" w:rsidP="00111D3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□</w:t>
            </w: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</w:rPr>
              <w:t>*)</w:t>
            </w:r>
            <w:r w:rsidRPr="009F1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małym przedsiębiorstwem</w:t>
            </w:r>
          </w:p>
          <w:p w:rsidR="00111D36" w:rsidRPr="009F1A87" w:rsidRDefault="00111D36" w:rsidP="00111D36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□</w:t>
            </w:r>
            <w:r w:rsidRPr="009F1A87">
              <w:rPr>
                <w:rFonts w:ascii="Times New Roman" w:eastAsia="Times New Roman" w:hAnsi="Times New Roman" w:cs="Times New Roman"/>
                <w:b/>
                <w:sz w:val="28"/>
                <w:szCs w:val="20"/>
                <w:vertAlign w:val="superscript"/>
              </w:rPr>
              <w:t xml:space="preserve">*) </w:t>
            </w:r>
            <w:r w:rsidRPr="009F1A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średnim przedsiębiorstwem</w:t>
            </w:r>
          </w:p>
          <w:p w:rsidR="00111D36" w:rsidRPr="00111D36" w:rsidRDefault="00111D36" w:rsidP="001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*) – należy zaznaczyć właściwy kwadrat lub kwadrat</w:t>
            </w:r>
            <w:r w:rsidRPr="00111D3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</w:t>
            </w:r>
          </w:p>
          <w:p w:rsidR="00111D36" w:rsidRPr="009F1A87" w:rsidRDefault="00111D36" w:rsidP="001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11D36" w:rsidRPr="00111D36" w:rsidRDefault="00111D36" w:rsidP="001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Uwaga !!! Zalecenie Komisji z dnia 6 maja 2003 r. dotyczące definicji mikroprzedsiębiorstw oraz małych i średnich przedsiębiorstw (Dz. U. L 124 z 20.5.2003, s. 36):</w:t>
            </w:r>
          </w:p>
          <w:p w:rsidR="00111D36" w:rsidRP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Mikroprzedsiębiorstwo to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przedsiębiorstwo, które </w:t>
            </w: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zatrudnia mniej niż 10 osób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i którego roczny obrót lub roczna suma bilansowa </w:t>
            </w: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nie przekracza 2 milionów EUR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111D36" w:rsidRP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Małe przedsiębiorstwo to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przedsiębiorstwo, które </w:t>
            </w: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zatrudnia mniej niż 50 osób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i którego roczny obrót lub roczna suma bilansowa </w:t>
            </w: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nie przekracza 10 milionów EUR</w:t>
            </w:r>
            <w:r w:rsidRPr="00111D36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111D36" w:rsidRPr="00111D36" w:rsidRDefault="00111D36" w:rsidP="00111D36">
            <w:pPr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1D36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Średnie przedsiębiorstwa to przedsiębiorstwa, które nie są mikroprzedsiębiorstwami ani małymi przedsiębiorstwami</w:t>
            </w:r>
            <w:r w:rsidRPr="00111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które </w:t>
            </w:r>
            <w:r w:rsidRPr="00111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zatrudniają mniej niż 250 osób</w:t>
            </w:r>
            <w:r w:rsidRPr="00111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 których </w:t>
            </w:r>
            <w:r w:rsidRPr="00111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roczny obrót nie przekracza 50 milionów EUR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lub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1D3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roczna suma bilansowa nie przekracza 43 milionów EUR</w:t>
            </w:r>
            <w:r w:rsidRPr="00111D3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 xml:space="preserve">(UWAGA: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</w:t>
      </w:r>
      <w:r w:rsidR="00111D36">
        <w:rPr>
          <w:rFonts w:ascii="Times New Roman" w:eastAsia="Times New Roman" w:hAnsi="Times New Roman" w:cs="Times New Roman"/>
          <w:sz w:val="20"/>
          <w:szCs w:val="20"/>
        </w:rPr>
        <w:br/>
      </w: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lastRenderedPageBreak/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</w:t>
      </w:r>
      <w:r w:rsidR="00111D36">
        <w:rPr>
          <w:rFonts w:ascii="Times New Roman" w:eastAsia="Calibri" w:hAnsi="Times New Roman" w:cs="Times New Roman"/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2018 r. poz. 1986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:rsidR="009F1A87" w:rsidRPr="009F1A87" w:rsidRDefault="009F1A87" w:rsidP="009F1A87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wartość netto (bez 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</w:rPr>
        <w:br/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P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POZOSTAŁE KRYTERIA OCENY OFERT</w:t>
            </w:r>
          </w:p>
        </w:tc>
      </w:tr>
      <w:tr w:rsidR="009F1A87" w:rsidRPr="009F1A87" w:rsidTr="0046470A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:rsidR="009F1A87" w:rsidRPr="009F1A87" w:rsidRDefault="009F1A87" w:rsidP="00BF401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Okres </w:t>
            </w:r>
            <w:r w:rsidR="00BF4016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>rękojmi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 w:rsidR="00BF4016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rękojmi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36, 48, 60)</w:t>
            </w:r>
          </w:p>
        </w:tc>
      </w:tr>
    </w:tbl>
    <w:p w:rsidR="009F1A87" w:rsidRPr="009F1A87" w:rsidRDefault="009F1A87" w:rsidP="009F1A8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UWAGA: W sytuacji, jeśli nie będzie możliwe do jednoznacznego zidentyfikowania jaki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rękojmi 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zaoferował Wykonawca (np. brak wskazania, nieczytelność), Zamawiający przyjmie, iż Wykonawca oferuje minimalny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>rękojmi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 wskazany w SIWZ (tj. 36 miesiące) zarówno do oceny ofert, jak i na potrzeby realizacji umowy. W takim przypadku skutkiem będzie nieprzyznanie punktów w niniejszym kryterium.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Wskazanie w ofercie wartości (liczby) innej, niż ze zbioru liczb wskazanych prz</w:t>
      </w:r>
      <w:r w:rsidR="00BF4016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ez Zamawiającego tj. 36, 48, 60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, 60 (np. liczby 47) będzie skutkowało przyznaniem punktów jak dla pełnej wartości jaką osiąga wskazana w ofercie Wykonawcy (we wskazanym przykładzie będzie to </w:t>
      </w:r>
      <w:r w:rsidR="008E6A79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0</w:t>
      </w:r>
      <w:r w:rsidR="008E6A79"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 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pkt.) przy czym na potrzeby realizacji umowy przyjęty zostanie parametr określony (wskazany w ofercie) przez Wykonawcę.</w:t>
      </w:r>
      <w:r w:rsidR="00024CD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 </w:t>
      </w:r>
      <w:r w:rsidR="00024CD7" w:rsidRPr="00024CD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Zamawiający zastrzega jednocześnie, że w przypadku wskazania jakiegokolwiek okresu rękojmi krótszego niż okres 36 miesięcy odrzuci ofertę Wykonawcy.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>Wskazanie w ofercie parametru wyższego niż maksymalny (60), będzie skutkowało przyznaniem maksymalnej możliwej ilości punktów, przy czym na potrzeby realizacji umowy przyjęty zostanie parametr określony (wskazany w ofercie) przez Wykonawcy.</w:t>
      </w: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024CD7" w:rsidRPr="009F1A87" w:rsidRDefault="00024CD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Informacje nt. posiadanego doświadczenia osoby</w:t>
            </w:r>
          </w:p>
        </w:tc>
      </w:tr>
      <w:tr w:rsidR="009F1A87" w:rsidRPr="009F1A87" w:rsidTr="0046470A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9F1A87" w:rsidRPr="00024CD7" w:rsidTr="0046470A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sz w:val="16"/>
                <w:szCs w:val="16"/>
              </w:rPr>
              <w:t xml:space="preserve">Oferowany przez Wykonawcę: 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 xml:space="preserve">Doświadczenie osób wyznaczonych 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do realizacji zamówienia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(Kierownika Budowy</w:t>
            </w:r>
            <w:r w:rsidR="00BF4016" w:rsidRPr="00024CD7">
              <w:rPr>
                <w:rFonts w:ascii="Garamond" w:eastAsia="Calibri" w:hAnsi="Garamond" w:cs="Times New Roman"/>
                <w:b/>
                <w:color w:val="000099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024CD7" w:rsidRDefault="00BF4016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D</w:t>
            </w:r>
            <w:r w:rsidR="009F1A87"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oświadczenie </w:t>
            </w:r>
            <w:r w:rsidR="009F1A87"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 xml:space="preserve">Kierownika  budowy </w:t>
            </w:r>
            <w:r w:rsidR="009F1A87"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Pana/Pani ……………………..</w:t>
            </w:r>
          </w:p>
          <w:p w:rsidR="009F1A87" w:rsidRPr="008B3BD9" w:rsidRDefault="008B3BD9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2"/>
                <w:szCs w:val="12"/>
              </w:rPr>
            </w:pPr>
            <w:r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(</w:t>
            </w:r>
            <w:r w:rsidR="009F1A87" w:rsidRPr="008B3BD9"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nal</w:t>
            </w:r>
            <w:r>
              <w:rPr>
                <w:rFonts w:ascii="Garamond" w:eastAsia="Calibri" w:hAnsi="Garamond" w:cs="Times New Roman"/>
                <w:b/>
                <w:i/>
                <w:color w:val="000099"/>
                <w:sz w:val="12"/>
                <w:szCs w:val="12"/>
              </w:rPr>
              <w:t>eży podać imię i nazwisko osoby)</w:t>
            </w:r>
          </w:p>
          <w:p w:rsidR="00A33CE8" w:rsidRPr="00024CD7" w:rsidRDefault="009F1A87" w:rsidP="00024CD7">
            <w:pPr>
              <w:spacing w:after="0" w:line="240" w:lineRule="auto"/>
              <w:jc w:val="center"/>
              <w:rPr>
                <w:rFonts w:ascii="Garmonnd" w:hAnsi="Garmonnd"/>
                <w:bCs/>
                <w:i/>
                <w:color w:val="000000"/>
                <w:sz w:val="16"/>
                <w:szCs w:val="16"/>
              </w:rPr>
            </w:pPr>
            <w:r w:rsidRPr="00024CD7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Ilość </w:t>
            </w:r>
            <w:r w:rsidR="00BF4016" w:rsidRPr="00024CD7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zrealizowanych </w:t>
            </w:r>
            <w:r w:rsidRPr="00024CD7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inwestycji drogowych</w:t>
            </w:r>
            <w:r w:rsidR="00A33CE8" w:rsidRPr="00024CD7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BF4016" w:rsidRPr="00024CD7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(</w:t>
            </w:r>
            <w:r w:rsidR="008B3BD9" w:rsidRPr="008B3BD9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Przez pojęcie inwestycji drogowych należy rozumieć budowę, przebudowę, rozbudowę lub remont dróg, ulic, ścieżek rowerowych, parkingów o nawierzchni </w:t>
            </w:r>
            <w:r w:rsidR="00027738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bitumicznej</w:t>
            </w:r>
            <w:r w:rsidR="003A3CD3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A85F31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i/albo</w:t>
            </w:r>
            <w:r w:rsidR="00027738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 w:rsidR="003A3CD3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br/>
            </w:r>
            <w:r w:rsidR="008B3BD9" w:rsidRPr="008B3BD9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 xml:space="preserve">z kostki betonowej. Zamawiający zastrzega jednocześnie, że wartość każdej z tych inwestycji nie może być niższa niż </w:t>
            </w:r>
            <w:r w:rsidR="003A3CD3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br/>
            </w:r>
            <w:r w:rsidR="008B3BD9" w:rsidRPr="008B3BD9">
              <w:rPr>
                <w:rFonts w:ascii="Garmonnd" w:eastAsia="Calibri" w:hAnsi="Garmonnd" w:cs="Times New Roman"/>
                <w:bCs/>
                <w:i/>
                <w:color w:val="000000"/>
                <w:sz w:val="16"/>
                <w:szCs w:val="16"/>
              </w:rPr>
              <w:t>430 000,00 zł brutto.</w:t>
            </w:r>
            <w:r w:rsidR="00A33CE8" w:rsidRPr="00024CD7">
              <w:rPr>
                <w:rFonts w:ascii="Garmonnd" w:hAnsi="Garmonnd"/>
                <w:bCs/>
                <w:i/>
                <w:color w:val="000000"/>
                <w:sz w:val="16"/>
                <w:szCs w:val="16"/>
              </w:rPr>
              <w:t>),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Cs/>
                <w:i/>
                <w:color w:val="000000"/>
                <w:sz w:val="16"/>
                <w:szCs w:val="16"/>
              </w:rPr>
              <w:t>na których ww. osoba prowadziła obowiązki kierownika budowy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………. inwestycji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(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należy podać liczbę </w:t>
            </w:r>
            <w:r w:rsidR="008E6A79"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 na których wskazana osoba pełniła funkcję kierownika budowy</w:t>
            </w:r>
            <w:r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 oraz imię i nazwisko osoby, której dotyczy doświadczenie</w:t>
            </w:r>
            <w:r w:rsidR="00BF4016"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 – min. 2 </w:t>
            </w:r>
            <w:r w:rsidR="00685E2F"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inwestycji </w:t>
            </w:r>
            <w:r w:rsidR="00BF4016"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 xml:space="preserve">o wartości min. </w:t>
            </w:r>
            <w:r w:rsidR="008B3BD9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>430</w:t>
            </w:r>
            <w:r w:rsidR="00BF4016" w:rsidRPr="00024CD7">
              <w:rPr>
                <w:rFonts w:ascii="Garamond" w:eastAsia="Calibri" w:hAnsi="Garamond" w:cs="Times New Roman"/>
                <w:i/>
                <w:color w:val="000099"/>
                <w:sz w:val="16"/>
                <w:szCs w:val="16"/>
              </w:rPr>
              <w:t> 000,00 zł brutto każda</w:t>
            </w:r>
            <w:r w:rsidR="00BF4016"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)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i/>
                <w:color w:val="000099"/>
                <w:sz w:val="16"/>
                <w:szCs w:val="16"/>
              </w:rPr>
              <w:t>Dla każdej ze wykazanych w kol. 2 inwestycji należy podać: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1: Rodzaj i zakres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Odbiorca robót (Inwestor): 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Wartość Inwestycji: 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Nawierzchnia inwestycji: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BF4016" w:rsidRPr="00024CD7" w:rsidRDefault="00BF4016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6"/>
                <w:szCs w:val="16"/>
              </w:rPr>
              <w:t>__________________________________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2: Rodzaj i zakres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Odbiorca robót (Inwestor): 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Wartość Inwestycji: 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Nawierzchnia inwestycji: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BF4016" w:rsidRPr="00024CD7" w:rsidRDefault="00BF4016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F1A87" w:rsidRPr="00024CD7" w:rsidRDefault="009F1A87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_______________________________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3: Rodzaj i zakres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Odbiorca robót (Inwestor): 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Wartość Inwestycji: 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Nawierzchnia inwestycji: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F1A87" w:rsidRPr="00024CD7" w:rsidRDefault="009F1A87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6"/>
                <w:szCs w:val="16"/>
              </w:rPr>
              <w:t>__________________________________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4: Rodzaj i zakres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Odbiorca robót (Inwestor): 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Wartość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Nawierzchnia inwestycji: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F1A87" w:rsidRPr="00024CD7" w:rsidRDefault="009F1A87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</w:tc>
      </w:tr>
    </w:tbl>
    <w:p w:rsidR="0027468F" w:rsidRPr="00024CD7" w:rsidRDefault="0027468F" w:rsidP="00024C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16"/>
          <w:szCs w:val="16"/>
        </w:rPr>
      </w:pPr>
    </w:p>
    <w:p w:rsidR="009F1A87" w:rsidRPr="00024CD7" w:rsidRDefault="009F1A87" w:rsidP="00024CD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16"/>
          <w:szCs w:val="16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622"/>
        <w:gridCol w:w="4262"/>
      </w:tblGrid>
      <w:tr w:rsidR="009F1A87" w:rsidRPr="00024CD7" w:rsidTr="0046470A">
        <w:trPr>
          <w:cantSplit/>
          <w:trHeight w:val="9216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16"/>
                <w:szCs w:val="16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4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5: Rodzaj i zakres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Odbiorca robót (Inwestor): 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Wartość Inwestycji: 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Nawierzchnia inwestycji: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F1A87" w:rsidRPr="00024CD7" w:rsidRDefault="009F1A87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6"/>
                <w:szCs w:val="16"/>
              </w:rPr>
              <w:t>__________________________________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6: Rodzaj i zakres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Odbiorca robót (Inwestor): 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Wartość Inwestycji: 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Nawierzchnia inwestycji: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F1A87" w:rsidRPr="00024CD7" w:rsidRDefault="009F1A87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:rsidR="009F1A87" w:rsidRPr="00024CD7" w:rsidRDefault="009F1A87" w:rsidP="00024CD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_______________________________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7: Rodzaj i zakres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Odbiorca robót (Inwestor): 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Wartość Inwestycji: 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Nawierzchnia inwestycji: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F1A87" w:rsidRPr="00024CD7" w:rsidRDefault="009F1A87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6"/>
                <w:szCs w:val="16"/>
              </w:rPr>
              <w:t>__________________________________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8: Rodzaj i zakres inwestycji: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……………………………………………….</w:t>
            </w:r>
          </w:p>
          <w:p w:rsidR="009F1A87" w:rsidRPr="00024CD7" w:rsidRDefault="009F1A87" w:rsidP="00024CD7">
            <w:pPr>
              <w:spacing w:after="0" w:line="240" w:lineRule="auto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Odbiorca robót (Inwestor): 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Wartość Inwestycji: 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 xml:space="preserve">Nawierzchnia inwestycji: 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………………………………………………</w:t>
            </w:r>
          </w:p>
          <w:p w:rsidR="009F1A87" w:rsidRPr="00024CD7" w:rsidRDefault="009F1A87" w:rsidP="00024CD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6"/>
                <w:szCs w:val="16"/>
              </w:rPr>
            </w:pPr>
            <w:r w:rsidRPr="00024CD7">
              <w:rPr>
                <w:rFonts w:ascii="Garamond" w:eastAsia="Calibri" w:hAnsi="Garamond" w:cs="Times New Roman"/>
                <w:i/>
                <w:sz w:val="16"/>
                <w:szCs w:val="16"/>
              </w:rPr>
              <w:t>Termin realizacji inwestycji:</w:t>
            </w:r>
          </w:p>
          <w:p w:rsidR="009F1A87" w:rsidRPr="00024CD7" w:rsidRDefault="009F1A87" w:rsidP="00024CD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</w:pPr>
            <w:r w:rsidRPr="00024CD7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6"/>
                <w:szCs w:val="16"/>
                <w:u w:val="single"/>
              </w:rPr>
              <w:t>od __/__/___             do __/__/___</w:t>
            </w:r>
          </w:p>
        </w:tc>
      </w:tr>
    </w:tbl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                          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>Załączone do oferty dokumenty opisują stan prawny i faktyczny, aktualny na dzień otwarcia ofert (</w:t>
      </w:r>
      <w:r w:rsidRPr="009F1A87">
        <w:rPr>
          <w:rFonts w:ascii="Times New Roman" w:eastAsia="Calibri" w:hAnsi="Times New Roman" w:cs="Times New Roman"/>
          <w:i/>
          <w:snapToGrid w:val="0"/>
          <w:sz w:val="20"/>
        </w:rPr>
        <w:t>odpowiedzialność karna na podstawie art. 233 Kk</w:t>
      </w:r>
      <w:r w:rsidRPr="009F1A87">
        <w:rPr>
          <w:rFonts w:ascii="Times New Roman" w:eastAsia="Calibri" w:hAnsi="Times New Roman" w:cs="Times New Roman"/>
          <w:snapToGrid w:val="0"/>
          <w:sz w:val="20"/>
        </w:rPr>
        <w:t>.).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="008B3BD9">
        <w:rPr>
          <w:rFonts w:ascii="Times New Roman" w:eastAsia="Calibri" w:hAnsi="Times New Roman" w:cs="Times New Roman"/>
          <w:b/>
          <w:sz w:val="20"/>
        </w:rPr>
        <w:t xml:space="preserve"> </w:t>
      </w:r>
      <w:r w:rsidRPr="009F1A87">
        <w:rPr>
          <w:rFonts w:ascii="Times New Roman" w:eastAsia="Calibri" w:hAnsi="Times New Roman" w:cs="Times New Roman"/>
          <w:kern w:val="144"/>
          <w:sz w:val="20"/>
        </w:rPr>
        <w:t>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V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</w:t>
      </w:r>
      <w:r w:rsidRPr="009F1A87">
        <w:rPr>
          <w:rFonts w:ascii="Times New Roman" w:eastAsia="Calibri" w:hAnsi="Times New Roman" w:cs="Times New Roman"/>
          <w:sz w:val="20"/>
        </w:rPr>
        <w:t xml:space="preserve">: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):Niniejszym potwierdzamy i akceptujemy warunki płatności określone w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 xml:space="preserve">zgodnie z rozdziałem IV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):Niniejszym przyjmujemy do wiadomości i wyrażamy zgodę na obowiązki Wykonawcy zgodnie z wymogami określonymi we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 </w:t>
      </w:r>
      <w:r w:rsidR="00AC5FD6">
        <w:rPr>
          <w:rFonts w:ascii="Times New Roman" w:eastAsia="Calibri" w:hAnsi="Times New Roman" w:cs="Times New Roman"/>
          <w:kern w:val="144"/>
          <w:sz w:val="20"/>
        </w:rPr>
        <w:t>Nie dotyczy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 załącznikiem nr 3 do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>Przez przyjęcie niniejszego zamówienia Wykonawca wyraża zgodę i nie wnosi zastrzeżeń co do publikacji podpisanej z wybranym Wykonawcą Umowy (</w:t>
      </w:r>
      <w:r w:rsidRPr="009F1A87">
        <w:rPr>
          <w:rFonts w:ascii="Times New Roman" w:eastAsia="Calibri" w:hAnsi="Times New Roman" w:cs="Times New Roman"/>
          <w:i/>
          <w:sz w:val="20"/>
        </w:rPr>
        <w:t>wraz z nazwą i adresem Wykonawcy,  numerem umowy, datą zawarcia, łączną wartością oraz zakresem prac</w:t>
      </w:r>
      <w:r w:rsidRPr="009F1A87">
        <w:rPr>
          <w:rFonts w:ascii="Times New Roman" w:eastAsia="Calibri" w:hAnsi="Times New Roman" w:cs="Times New Roman"/>
          <w:sz w:val="20"/>
        </w:rPr>
        <w:t xml:space="preserve">), w publicznym rejestrze umów prowadzonym przez Burmistrza Miasta Milanówka i publikowanym w Biuletynie Informacji Publicznej Miasta Milanówka. 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Pr="009F1A87">
        <w:rPr>
          <w:rFonts w:ascii="Times New Roman" w:eastAsia="Calibri" w:hAnsi="Times New Roman" w:cs="Times New Roman"/>
          <w:kern w:val="144"/>
          <w:sz w:val="20"/>
        </w:rPr>
        <w:t>[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SIWZ i Projekt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>em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]: Niniejszym zobowiązujemy się do wniesienia przed zawarciem umowy zabezpieczenia należytego wykonania umowy w wysokości określonej w SIWZ i Projekcie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>w formie (</w:t>
      </w:r>
      <w:r w:rsidRPr="009F1A87">
        <w:rPr>
          <w:rFonts w:ascii="Times New Roman" w:eastAsia="Calibri" w:hAnsi="Times New Roman" w:cs="Times New Roman"/>
          <w:b/>
          <w:i/>
          <w:color w:val="000099"/>
          <w:kern w:val="144"/>
          <w:sz w:val="20"/>
        </w:rPr>
        <w:t>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i/>
        </w:rPr>
        <w:t>[Zgodnie ze Specyfikacją Istotnych Warunków Zamówienia]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[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="008B3BD9">
        <w:rPr>
          <w:rFonts w:ascii="Times New Roman" w:eastAsia="Calibri" w:hAnsi="Times New Roman" w:cs="Times New Roman"/>
          <w:i/>
          <w:sz w:val="18"/>
        </w:rPr>
        <w:t>III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1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pkt 13 Specyfikacji Istotnych Warunków Zamówienia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]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="0077393A"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 w:rsidR="0077393A">
        <w:rPr>
          <w:rFonts w:ascii="Times New Roman" w:eastAsia="Calibri" w:hAnsi="Times New Roman" w:cs="Times New Roman"/>
          <w:i/>
          <w:sz w:val="18"/>
          <w:szCs w:val="20"/>
        </w:rPr>
        <w:t>ust. 8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Specyfikacji Istotnych Warunków Zamówienia</w:t>
      </w:r>
      <w:r w:rsidR="0077393A"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t xml:space="preserve">IX.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27468F" w:rsidRDefault="0027468F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E50FC7" w:rsidRPr="009F1A87" w:rsidRDefault="00E50FC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SPEŁNIANIA WARUNKÓW UDZIAŁU W POSTĘPOWANIU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9F1A87" w:rsidRPr="0046470A" w:rsidRDefault="009F1A87" w:rsidP="00A33CE8">
      <w:pPr>
        <w:pStyle w:val="redniasiatka21"/>
        <w:spacing w:line="276" w:lineRule="auto"/>
        <w:rPr>
          <w:i/>
          <w:color w:val="1F497D"/>
        </w:rPr>
      </w:pPr>
      <w:r w:rsidRPr="009F1A87">
        <w:rPr>
          <w:rFonts w:eastAsia="Times New Roman"/>
          <w:lang w:eastAsia="pl-PL"/>
        </w:rPr>
        <w:t xml:space="preserve">Na potrzeby postępowania o udzielenie zamówienia publicznego </w:t>
      </w:r>
      <w:r w:rsidRPr="00A33CE8">
        <w:rPr>
          <w:rFonts w:eastAsia="Times New Roman"/>
          <w:szCs w:val="24"/>
          <w:lang w:eastAsia="pl-PL"/>
        </w:rPr>
        <w:t xml:space="preserve">prowadzonego </w:t>
      </w:r>
      <w:r w:rsidR="0029104A">
        <w:rPr>
          <w:rFonts w:eastAsia="Times New Roman"/>
          <w:szCs w:val="24"/>
          <w:lang w:eastAsia="pl-PL"/>
        </w:rPr>
        <w:br/>
      </w:r>
      <w:r w:rsidRPr="00A33CE8">
        <w:rPr>
          <w:rFonts w:eastAsia="Times New Roman"/>
          <w:szCs w:val="24"/>
          <w:lang w:eastAsia="pl-PL"/>
        </w:rPr>
        <w:t>pn.</w:t>
      </w:r>
      <w:r w:rsidR="00A33CE8" w:rsidRPr="00A33CE8">
        <w:rPr>
          <w:rFonts w:eastAsia="Times New Roman"/>
          <w:szCs w:val="24"/>
          <w:lang w:eastAsia="pl-PL"/>
        </w:rPr>
        <w:t xml:space="preserve"> </w:t>
      </w:r>
      <w:r w:rsidR="008B3BD9" w:rsidRPr="008B3BD9">
        <w:rPr>
          <w:rFonts w:eastAsia="Times New Roman"/>
          <w:i/>
          <w:szCs w:val="24"/>
          <w:lang w:eastAsia="pl-PL"/>
        </w:rPr>
        <w:t xml:space="preserve">Rozbudowa ulicy Kochanowskiego w Milanówku na odcinku od km = 0+000 </w:t>
      </w:r>
      <w:r w:rsidR="0029104A">
        <w:rPr>
          <w:rFonts w:eastAsia="Times New Roman"/>
          <w:i/>
          <w:szCs w:val="24"/>
          <w:lang w:eastAsia="pl-PL"/>
        </w:rPr>
        <w:br/>
      </w:r>
      <w:r w:rsidR="008B3BD9" w:rsidRPr="008B3BD9">
        <w:rPr>
          <w:rFonts w:eastAsia="Times New Roman"/>
          <w:i/>
          <w:szCs w:val="24"/>
          <w:lang w:eastAsia="pl-PL"/>
        </w:rPr>
        <w:t>do km = 0+350</w:t>
      </w:r>
      <w:r w:rsidR="008B3BD9">
        <w:rPr>
          <w:rFonts w:eastAsia="Times New Roman"/>
          <w:szCs w:val="24"/>
          <w:lang w:eastAsia="pl-PL"/>
        </w:rPr>
        <w:t xml:space="preserve"> </w:t>
      </w:r>
      <w:r w:rsidRPr="0046470A">
        <w:rPr>
          <w:rFonts w:eastAsia="Times New Roman"/>
          <w:lang w:eastAsia="pl-PL"/>
        </w:rPr>
        <w:t>oświadczam, co następuje:</w:t>
      </w:r>
    </w:p>
    <w:p w:rsidR="009F1A87" w:rsidRPr="0046470A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  <w:lang w:eastAsia="pl-PL"/>
        </w:rPr>
        <w:t>oraz SIWZ</w:t>
      </w:r>
      <w:r w:rsidRPr="009F1A87">
        <w:rPr>
          <w:rFonts w:ascii="Times New Roman" w:eastAsia="Times New Roman" w:hAnsi="Times New Roman" w:cs="Times New Roman"/>
          <w:lang w:eastAsia="pl-PL"/>
        </w:rPr>
        <w:t>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7468F" w:rsidRPr="009F1A87" w:rsidRDefault="0027468F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podmiotu/ów: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podmiotu)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w następującym zakresie: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E50FC7" w:rsidRDefault="00E50FC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Default="004C559F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4C559F" w:rsidRPr="009F1A87" w:rsidRDefault="00AD67F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2a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A33CE8" w:rsidRDefault="009F1A87" w:rsidP="00A33CE8">
      <w:pPr>
        <w:pStyle w:val="redniasiatka21"/>
        <w:spacing w:line="276" w:lineRule="auto"/>
        <w:rPr>
          <w:bCs/>
          <w:iCs/>
          <w:color w:val="000000" w:themeColor="text1"/>
          <w:szCs w:val="24"/>
        </w:rPr>
      </w:pPr>
      <w:r w:rsidRPr="009F1A87">
        <w:rPr>
          <w:rFonts w:eastAsia="Times New Roman"/>
          <w:lang w:eastAsia="pl-PL"/>
        </w:rPr>
        <w:t>Na potrzeby postępowania o ud</w:t>
      </w:r>
      <w:r w:rsidR="0046470A">
        <w:rPr>
          <w:rFonts w:eastAsia="Times New Roman"/>
          <w:lang w:eastAsia="pl-PL"/>
        </w:rPr>
        <w:t xml:space="preserve">zielenie zamówienia publicznego </w:t>
      </w:r>
      <w:r w:rsidRPr="009F1A87">
        <w:rPr>
          <w:rFonts w:eastAsia="Times New Roman"/>
          <w:lang w:eastAsia="pl-PL"/>
        </w:rPr>
        <w:t>pn</w:t>
      </w:r>
      <w:r w:rsidRPr="00A33CE8">
        <w:rPr>
          <w:rFonts w:eastAsia="Times New Roman"/>
          <w:szCs w:val="24"/>
          <w:lang w:eastAsia="pl-PL"/>
        </w:rPr>
        <w:t>.:</w:t>
      </w:r>
      <w:r w:rsidR="00C14B4D" w:rsidRPr="00C14B4D">
        <w:t xml:space="preserve"> </w:t>
      </w:r>
      <w:r w:rsidR="00C14B4D" w:rsidRPr="00C14B4D">
        <w:rPr>
          <w:rFonts w:eastAsia="Times New Roman"/>
          <w:i/>
          <w:szCs w:val="24"/>
          <w:lang w:eastAsia="pl-PL"/>
        </w:rPr>
        <w:t>Rozbudowa ulicy Kochanowskiego w Milanówku na odcinku od km = 0+000 do km = 0+350</w:t>
      </w:r>
      <w:r w:rsidR="00A33CE8" w:rsidRPr="00A33CE8">
        <w:rPr>
          <w:b/>
          <w:i/>
          <w:color w:val="000000"/>
          <w:szCs w:val="24"/>
        </w:rPr>
        <w:t xml:space="preserve">, </w:t>
      </w:r>
      <w:r w:rsidRPr="00A33CE8">
        <w:rPr>
          <w:rFonts w:eastAsia="Times New Roman"/>
          <w:szCs w:val="24"/>
          <w:lang w:eastAsia="pl-PL"/>
        </w:rPr>
        <w:t>prowadzonego przez Gminę Milanówek oświadczam, co następuje:</w:t>
      </w:r>
    </w:p>
    <w:p w:rsidR="009F1A87" w:rsidRPr="00A33CE8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4"/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1,4</w:t>
      </w:r>
      <w:r w:rsidR="0077393A"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>ustawy Pzp ustawy Pzp. Jednocześnie zobowiązuję się do złożenia oświadczenia dotyczącego braku podstawy wykluczenia na podstawie art. 24 ust 1 pkt 23 ustawy Pzp.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9104A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 xml:space="preserve"> ponadto</w:t>
      </w:r>
      <w:r w:rsidRPr="009F1A87">
        <w:rPr>
          <w:rFonts w:ascii="Times New Roman" w:eastAsia="Times New Roman" w:hAnsi="Times New Roman" w:cs="Times New Roman"/>
        </w:rPr>
        <w:t>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 xml:space="preserve">Ponadto, w celu potwierdzenie spełnianie przesłanki opisanej w art. 24 ust. 5 pkt 1 ustawy Pzp oświadczam, iż Zamawiający, działając na podstawie art. 26 ust. 6 ustawy Pzp może skorzystać z pomocy bezpłatnej i ogólnodostępnej bazy danych, w szczególności rejestru publicznego 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2017 r. poz. 570 ze zm.):</w:t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7E4EBA">
        <w:rPr>
          <w:rFonts w:ascii="Times New Roman" w:eastAsia="Times New Roman" w:hAnsi="Times New Roman" w:cs="Times New Roman"/>
        </w:rPr>
      </w:r>
      <w:r w:rsidR="007E4EBA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 w:rsidR="007E4EBA">
        <w:rPr>
          <w:rFonts w:ascii="Times New Roman" w:eastAsia="Times New Roman" w:hAnsi="Times New Roman" w:cs="Times New Roman"/>
        </w:rPr>
      </w:r>
      <w:r w:rsidR="007E4EBA"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10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5"/>
      </w: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29104A" w:rsidRPr="0029104A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9104A" w:rsidRPr="009F1A87" w:rsidRDefault="0029104A" w:rsidP="0029104A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9F1A87" w:rsidRPr="009F1A87" w:rsidRDefault="009F1A87" w:rsidP="009F1A8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24 ust. 1 pkt …………. ustawy Pzp 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(podać mającą zastosowanie podstawę wykluczenia spośród wymienionych w art. 24 ust. 1 pkt 13, 14 oraz pkt 16-20 ustawy Pzp).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9F1A87" w:rsidRPr="009F1A87" w:rsidRDefault="009F1A87" w:rsidP="009F1A8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E50FC7" w:rsidRPr="009F1A87" w:rsidRDefault="0029104A" w:rsidP="0029104A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27468F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PODMIOTU, NA KTÓREGO ZASOBY POWOŁUJE SIĘ WYKONAWCA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27468F" w:rsidRDefault="009F1A87" w:rsidP="0027468F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br w:type="page"/>
      </w:r>
    </w:p>
    <w:p w:rsidR="0027468F" w:rsidRPr="009F1A87" w:rsidRDefault="0027468F" w:rsidP="0027468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Pr="009F1A87" w:rsidRDefault="0027468F" w:rsidP="0027468F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Zał. nr 2 b do SIWZ</w:t>
      </w:r>
    </w:p>
    <w:p w:rsidR="0027468F" w:rsidRPr="009F1A87" w:rsidRDefault="0027468F" w:rsidP="0027468F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:rsidR="0027468F" w:rsidRPr="009F1A87" w:rsidRDefault="0027468F" w:rsidP="002746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……………………………., dnia ………………………….. 2019 r.</w:t>
      </w: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(miejscowość i data)</w:t>
      </w:r>
    </w:p>
    <w:p w:rsidR="0027468F" w:rsidRPr="009F1A87" w:rsidRDefault="0027468F" w:rsidP="0027468F">
      <w:pPr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</w:t>
      </w: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(oznaczenie Wykonawcy np. pieczęć)</w:t>
      </w: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1A87">
        <w:rPr>
          <w:rFonts w:ascii="Times New Roman" w:eastAsia="Calibri" w:hAnsi="Times New Roman" w:cs="Times New Roman"/>
          <w:b/>
        </w:rPr>
        <w:t>OŚWIADCZENIE WYKONAWCY</w:t>
      </w:r>
    </w:p>
    <w:p w:rsidR="0077393A" w:rsidRPr="009F1A87" w:rsidRDefault="0077393A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29104A" w:rsidRDefault="0027468F" w:rsidP="00A33CE8">
      <w:pPr>
        <w:pStyle w:val="redniasiatka21"/>
        <w:spacing w:line="276" w:lineRule="auto"/>
        <w:rPr>
          <w:b/>
          <w:i/>
          <w:color w:val="000000"/>
          <w:sz w:val="22"/>
        </w:rPr>
      </w:pPr>
      <w:r w:rsidRPr="0036098C">
        <w:rPr>
          <w:sz w:val="22"/>
        </w:rPr>
        <w:t>ubiegającego się o udzielenia zamówienia publicznego prowadzonego pn</w:t>
      </w:r>
      <w:r w:rsidRPr="0029104A">
        <w:rPr>
          <w:i/>
          <w:sz w:val="22"/>
        </w:rPr>
        <w:t xml:space="preserve">.: </w:t>
      </w:r>
      <w:r w:rsidR="0029104A" w:rsidRPr="0029104A">
        <w:rPr>
          <w:i/>
          <w:sz w:val="22"/>
        </w:rPr>
        <w:t>Rozbudowa ulicy Kochanowskiego w Milanówku na odcinku od km = 0+000 do km = 0+350</w:t>
      </w:r>
      <w:r w:rsidR="0029104A">
        <w:rPr>
          <w:b/>
          <w:i/>
          <w:color w:val="000000"/>
          <w:sz w:val="22"/>
        </w:rPr>
        <w:t xml:space="preserve"> </w:t>
      </w:r>
      <w:r w:rsidRPr="0036098C">
        <w:rPr>
          <w:sz w:val="22"/>
        </w:rPr>
        <w:t>w przedmiocie braku podstaw do wykluczenia z udziału w postępowaniu.</w:t>
      </w: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w/w Wykonawca nie podlega wykluczeniu z w/w postępowania w sprawie udzielenia zamówienia publicznego z powodu braku ziszczenia się wobec niego przesłanki określonej w</w:t>
      </w:r>
      <w:r w:rsidR="0077393A" w:rsidRPr="0077393A">
        <w:rPr>
          <w:rFonts w:ascii="Times New Roman" w:eastAsia="Calibri" w:hAnsi="Times New Roman" w:cs="Times New Roman"/>
        </w:rPr>
        <w:t xml:space="preserve"> </w:t>
      </w:r>
      <w:r w:rsidR="0077393A" w:rsidRPr="009F1A87">
        <w:rPr>
          <w:rFonts w:ascii="Times New Roman" w:eastAsia="Calibri" w:hAnsi="Times New Roman" w:cs="Times New Roman"/>
        </w:rPr>
        <w:t xml:space="preserve">art. 24 ust. 5 pkt </w:t>
      </w:r>
      <w:r w:rsidR="0077393A">
        <w:rPr>
          <w:rFonts w:ascii="Times New Roman" w:eastAsia="Calibri" w:hAnsi="Times New Roman" w:cs="Times New Roman"/>
        </w:rPr>
        <w:t>4</w:t>
      </w:r>
      <w:r w:rsidR="0077393A" w:rsidRPr="009F1A87">
        <w:rPr>
          <w:rFonts w:ascii="Times New Roman" w:eastAsia="Calibri" w:hAnsi="Times New Roman" w:cs="Times New Roman"/>
        </w:rPr>
        <w:t xml:space="preserve"> ustawy Pzp</w:t>
      </w:r>
      <w:r w:rsidR="0077393A">
        <w:rPr>
          <w:rFonts w:ascii="Times New Roman" w:eastAsia="Calibri" w:hAnsi="Times New Roman" w:cs="Times New Roman"/>
        </w:rPr>
        <w:t>.</w:t>
      </w:r>
      <w:r w:rsidR="0077393A" w:rsidRPr="0077393A">
        <w:rPr>
          <w:rFonts w:ascii="Times New Roman" w:eastAsia="Calibri" w:hAnsi="Times New Roman" w:cs="Times New Roman"/>
        </w:rPr>
        <w:t xml:space="preserve"> </w:t>
      </w:r>
    </w:p>
    <w:p w:rsidR="0027468F" w:rsidRPr="009F1A87" w:rsidRDefault="0027468F" w:rsidP="0027468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9104A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</w:t>
      </w:r>
    </w:p>
    <w:p w:rsidR="0027468F" w:rsidRPr="009F1A87" w:rsidRDefault="0027468F" w:rsidP="0027468F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>(czytelny podpis osoby/osób uprawnionej/uprawnionych)</w:t>
      </w:r>
    </w:p>
    <w:p w:rsidR="0027468F" w:rsidRPr="009F1A87" w:rsidRDefault="0027468F" w:rsidP="0027468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Default="0027468F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AC5FD6" w:rsidRDefault="00AC5FD6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9104A" w:rsidRDefault="0029104A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4 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  <w:lang w:eastAsia="pl-PL"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A33CE8" w:rsidRPr="00965229" w:rsidRDefault="009F1A87" w:rsidP="00A33CE8">
      <w:pPr>
        <w:pStyle w:val="redniasiatka21"/>
        <w:spacing w:line="276" w:lineRule="auto"/>
        <w:rPr>
          <w:b/>
          <w:i/>
          <w:color w:val="000000"/>
          <w:szCs w:val="24"/>
        </w:rPr>
      </w:pPr>
      <w:r w:rsidRPr="00A33CE8">
        <w:rPr>
          <w:rFonts w:eastAsia="Times New Roman"/>
          <w:szCs w:val="24"/>
          <w:lang w:eastAsia="pl-PL"/>
        </w:rPr>
        <w:t xml:space="preserve">Uczestnicząc w postępowaniu o udzielenie zamówienia publicznego pn.: </w:t>
      </w:r>
      <w:r w:rsidR="00965229" w:rsidRPr="00965229">
        <w:rPr>
          <w:rFonts w:eastAsia="Times New Roman"/>
          <w:i/>
          <w:szCs w:val="24"/>
          <w:lang w:eastAsia="pl-PL"/>
        </w:rPr>
        <w:t>Rozbudowa ulicy Kochanowskiego w Milanówku na odcinku od km = 0+000 do km = 0+350</w:t>
      </w:r>
    </w:p>
    <w:p w:rsidR="00E50FC7" w:rsidRPr="00AC5FD6" w:rsidRDefault="00E50FC7" w:rsidP="00E50FC7">
      <w:pPr>
        <w:pStyle w:val="redniasiatka21"/>
        <w:spacing w:line="276" w:lineRule="auto"/>
        <w:rPr>
          <w:bCs/>
          <w:iCs/>
          <w:color w:val="000000" w:themeColor="text1"/>
          <w:sz w:val="22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F1A87" w:rsidRPr="009F1A87" w:rsidRDefault="009F1A87" w:rsidP="009F1A8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dalej jako „Postępowanie”, w związku z art. 24 ust. 1 pkt 23 ustawy Pzp, oświadczamy, że: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jakiejkolwiek grupy kapitałowej*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tej samej grupy kapitałowej, z wykonawcą/wykonawcami, którzy w tym postępowaniu złożyli oferty*</w:t>
      </w:r>
    </w:p>
    <w:p w:rsidR="009F1A87" w:rsidRPr="009F1A87" w:rsidRDefault="009F1A87" w:rsidP="009F1A8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:rsidR="009F1A87" w:rsidRPr="009F1A87" w:rsidRDefault="009F1A87" w:rsidP="009F1A8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lang w:eastAsia="pl-PL"/>
        </w:rPr>
        <w:sectPr w:rsidR="009F1A87" w:rsidRPr="009F1A87" w:rsidSect="0046470A">
          <w:headerReference w:type="default" r:id="rId11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Załącznik nr 5 </w:t>
      </w:r>
      <w:r w:rsidRPr="009F1A87">
        <w:rPr>
          <w:rFonts w:ascii="Times New Roman" w:eastAsia="Times New Roman" w:hAnsi="Times New Roman" w:cs="Times New Roman"/>
          <w:lang w:eastAsia="pl-PL"/>
        </w:rPr>
        <w:t>do SIWZ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W CIĄGU 5 LAT* ROBÓT BUDOWLANYCH</w:t>
      </w:r>
    </w:p>
    <w:p w:rsid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(składany w celu potwierdzenia spełniania warunku udziału w postępowaniu)</w:t>
      </w:r>
    </w:p>
    <w:p w:rsidR="00E50FC7" w:rsidRPr="009F1A87" w:rsidRDefault="00E50FC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E50FC7" w:rsidRPr="00AC5FD6" w:rsidRDefault="00892227" w:rsidP="00AC5FD6">
      <w:pPr>
        <w:pStyle w:val="redniasiatka21"/>
        <w:spacing w:line="276" w:lineRule="auto"/>
        <w:jc w:val="center"/>
        <w:rPr>
          <w:bCs/>
          <w:iCs/>
          <w:color w:val="000000" w:themeColor="text1"/>
          <w:sz w:val="22"/>
        </w:rPr>
      </w:pPr>
      <w:r w:rsidRPr="00892227">
        <w:rPr>
          <w:b/>
          <w:i/>
          <w:color w:val="000000"/>
          <w:sz w:val="22"/>
        </w:rPr>
        <w:t>Rozbudowa ulicy Kochanowskiego w Milanówku na odcinku od km = 0+000 do km = 0+350</w:t>
      </w:r>
    </w:p>
    <w:p w:rsidR="0046470A" w:rsidRPr="009F1A87" w:rsidRDefault="0046470A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275"/>
        <w:gridCol w:w="1702"/>
        <w:gridCol w:w="1134"/>
        <w:gridCol w:w="1134"/>
      </w:tblGrid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5229" w:rsidRPr="00743DBD" w:rsidRDefault="009F1A87" w:rsidP="009652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 zrealizowanych robót budowlanych (informacja, czy roboty budowlane polegały na </w:t>
            </w:r>
            <w:r w:rsidR="00FD10E3" w:rsidRPr="00FD1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budowie i/albo przebudowie i/albo rozbudowie i/albo remoncie nawierzchni dróg i/albo ulic i/albo ścieżek rowerowych i/albo parkingów o nawierzchni bitumicznej i/albo kostki betonowej.</w:t>
            </w:r>
          </w:p>
          <w:p w:rsidR="00A33CE8" w:rsidRPr="00743DBD" w:rsidRDefault="00A33CE8" w:rsidP="003A34A7">
            <w:pPr>
              <w:pStyle w:val="Tekstpodstawowywcity21"/>
              <w:tabs>
                <w:tab w:val="left" w:pos="709"/>
              </w:tabs>
              <w:ind w:left="107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9F1A87" w:rsidRPr="009F1A87" w:rsidRDefault="009F1A87" w:rsidP="003A3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realizowanych robót budowlanych w zł brutto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min. </w:t>
            </w:r>
            <w:r w:rsidR="00A33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</w:r>
            <w:r w:rsidR="00FD10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430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000,00 zł brutto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realizacji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702" w:type="dxa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Nawierzchnia realizowanych inwestycji drogowych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Robota własna/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podmiotu trzeciego</w:t>
            </w:r>
          </w:p>
        </w:tc>
      </w:tr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9893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jeśli okres działalności jest krótszy, to w tym okresie</w:t>
      </w: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ind w:left="4678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</w:p>
    <w:p w:rsidR="009F1A87" w:rsidRPr="009F1A87" w:rsidRDefault="009F1A87" w:rsidP="009F1A87">
      <w:pPr>
        <w:spacing w:after="0" w:line="264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(podpis)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3F7EBC" w:rsidRDefault="003F7EBC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7E4EBA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7E4EBA" w:rsidRDefault="007E4EBA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F1A87">
        <w:rPr>
          <w:rFonts w:ascii="Times New Roman" w:eastAsia="Times New Roman" w:hAnsi="Times New Roman" w:cs="Times New Roman"/>
          <w:lang w:eastAsia="pl-PL"/>
        </w:rPr>
        <w:t>Załącznik nr 6 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7"/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(składany w celu potwierdzenia spełniania warunku udziału w postępowaniu)</w:t>
      </w:r>
    </w:p>
    <w:p w:rsidR="009F1A87" w:rsidRPr="009F1A87" w:rsidRDefault="009F1A87" w:rsidP="009F1A87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tbl>
      <w:tblPr>
        <w:tblW w:w="53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680"/>
        <w:gridCol w:w="1130"/>
        <w:gridCol w:w="1292"/>
        <w:gridCol w:w="3811"/>
        <w:gridCol w:w="1639"/>
        <w:gridCol w:w="1391"/>
      </w:tblGrid>
      <w:tr w:rsidR="0015069E" w:rsidRPr="009F1A87" w:rsidTr="0015069E">
        <w:trPr>
          <w:jc w:val="center"/>
        </w:trPr>
        <w:tc>
          <w:tcPr>
            <w:tcW w:w="188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9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47" w:type="pct"/>
            <w:vAlign w:val="center"/>
          </w:tcPr>
          <w:p w:rsidR="00FD10E3" w:rsidRPr="009F1A87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 </w:t>
            </w:r>
            <w:r w:rsidRPr="00FD10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</w:t>
            </w:r>
            <w:r w:rsidRPr="00FD10E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zgodnie z warunkiem udziału w postępowaniu</w:t>
            </w:r>
            <w:r w:rsidRPr="00FD10E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25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do osoby</w:t>
            </w:r>
          </w:p>
        </w:tc>
        <w:tc>
          <w:tcPr>
            <w:tcW w:w="1844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Potwierdzenie spełnienia wymagań</w:t>
            </w:r>
          </w:p>
        </w:tc>
        <w:tc>
          <w:tcPr>
            <w:tcW w:w="793" w:type="pct"/>
          </w:tcPr>
          <w:p w:rsidR="00FD10E3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Informacja </w:t>
            </w:r>
          </w:p>
          <w:p w:rsidR="00FD10E3" w:rsidRPr="009F1A87" w:rsidRDefault="00FD10E3" w:rsidP="0015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wykształceniu</w:t>
            </w:r>
          </w:p>
        </w:tc>
        <w:tc>
          <w:tcPr>
            <w:tcW w:w="673" w:type="pct"/>
          </w:tcPr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15069E" w:rsidRPr="009F1A87" w:rsidTr="0015069E">
        <w:trPr>
          <w:trHeight w:val="454"/>
          <w:jc w:val="center"/>
        </w:trPr>
        <w:tc>
          <w:tcPr>
            <w:tcW w:w="188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9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547" w:type="pct"/>
            <w:vAlign w:val="center"/>
          </w:tcPr>
          <w:p w:rsidR="00FD10E3" w:rsidRPr="009F1A87" w:rsidRDefault="00FD10E3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625" w:type="pct"/>
            <w:vAlign w:val="center"/>
          </w:tcPr>
          <w:p w:rsidR="00FD10E3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</w:pPr>
            <w:r w:rsidRPr="00A33CE8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Osoba posiadająca uprawnienia </w:t>
            </w:r>
            <w:r w:rsidRPr="00A33CE8">
              <w:rPr>
                <w:rFonts w:ascii="Times New Roman" w:eastAsia="Times New Roman" w:hAnsi="Times New Roman" w:cs="Times New Roman"/>
                <w:bCs/>
                <w:i/>
                <w:color w:val="4F81BD" w:themeColor="accent1"/>
                <w:sz w:val="18"/>
                <w:szCs w:val="18"/>
                <w:lang w:eastAsia="pl-PL"/>
              </w:rPr>
              <w:t xml:space="preserve">- </w:t>
            </w:r>
            <w:r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budowlane w specjalności inżynieryjnej drogowej oraz doświadczenie </w:t>
            </w:r>
            <w:r w:rsidRPr="0036098C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br/>
              <w:t>w charakterze kierownika budowy na min. 2 inwestycjach (</w:t>
            </w:r>
            <w:r w:rsidRPr="00FD10E3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Przez pojęcie inwestycji drogowych należy rozumieć budowę, przebudowę, rozbudowę lub remont dróg, ulic, ścieżek rowerowych, parkingów o nawierzchni </w:t>
            </w:r>
            <w:r w:rsidR="00A85F31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bitumicznej i/albo </w:t>
            </w:r>
            <w:r w:rsidRPr="00FD10E3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>z kostki betonowej</w:t>
            </w:r>
            <w:r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>)</w:t>
            </w:r>
            <w:r w:rsidRPr="00FD10E3">
              <w:rPr>
                <w:rFonts w:ascii="Times New Roman" w:eastAsia="Times New Roman" w:hAnsi="Times New Roman" w:cs="Times New Roman"/>
                <w:bCs/>
                <w:color w:val="4F81BD" w:themeColor="accent1"/>
                <w:sz w:val="18"/>
                <w:szCs w:val="18"/>
                <w:lang w:eastAsia="pl-PL"/>
              </w:rPr>
              <w:t xml:space="preserve">. </w:t>
            </w:r>
          </w:p>
          <w:p w:rsidR="00FD10E3" w:rsidRPr="009F1A87" w:rsidRDefault="00FD10E3" w:rsidP="00FD10E3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</w:pPr>
            <w:r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 xml:space="preserve">Każda </w:t>
            </w:r>
            <w:r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 xml:space="preserve">inwestycja </w:t>
            </w:r>
            <w:r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 xml:space="preserve">o wartości nie niższej niż </w:t>
            </w:r>
            <w:r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>430  000 zł brutto</w:t>
            </w:r>
            <w:r w:rsidRPr="0036098C">
              <w:rPr>
                <w:rFonts w:ascii="Garmonnd" w:eastAsia="Calibri" w:hAnsi="Garmonnd" w:cs="Times New Roman"/>
                <w:bCs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4" w:type="pct"/>
            <w:vAlign w:val="center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Spełnia / </w:t>
            </w:r>
            <w:r w:rsidRPr="009F1A87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 spełnia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Ilość inwestycji drogowych, na których dana osoba prowadziła obowiązki kierownika budowy  ……. </w:t>
            </w: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Zadania, w którym osoba zdobyła żądane doświadczenie: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…………………………………………………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15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…………………………………………………</w:t>
            </w:r>
          </w:p>
          <w:p w:rsidR="00FD10E3" w:rsidRPr="009F1A87" w:rsidRDefault="0015069E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 …………………………………………………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podmiotów, na rzecz których zadania zostały wykonane: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1. ……………………………………………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2. ……………………………………………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3. ……………………………………………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4.</w:t>
            </w:r>
            <w:r w:rsidR="00045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……………………………………………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5. ……………………………………………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6. ……………………………………………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7. ……………………………………………</w:t>
            </w:r>
          </w:p>
          <w:p w:rsidR="00FD10E3" w:rsidRPr="009F1A87" w:rsidRDefault="00045A6B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8. ……………………………………………</w:t>
            </w:r>
          </w:p>
          <w:p w:rsidR="00045A6B" w:rsidRPr="009F1A87" w:rsidRDefault="00045A6B" w:rsidP="00045A6B">
            <w:pPr>
              <w:spacing w:before="80" w:after="8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  </w:t>
            </w:r>
            <w:r w:rsidR="00FD10E3"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9.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……………………………………………</w:t>
            </w:r>
            <w:r w:rsidR="00FD10E3"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uprawnień **: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</w:p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793" w:type="pct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73" w:type="pct"/>
          </w:tcPr>
          <w:p w:rsidR="00FD10E3" w:rsidRPr="009F1A87" w:rsidRDefault="00FD10E3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niepotrzebne skreślić</w:t>
      </w: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Wymogi dla osób w zakresie posiadanych uprawnień budowlanych, są zgodne z ustawą z dnia 7 lipca 1994 r. Prawo budowlane (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. Dz. U. z 2017 r. poz. 1332)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9F1A87" w:rsidRP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Cs/>
          <w:kern w:val="144"/>
        </w:rPr>
      </w:pPr>
    </w:p>
    <w:p w:rsidR="00AF09E2" w:rsidRDefault="00AF09E2"/>
    <w:sectPr w:rsidR="00AF09E2" w:rsidSect="0046470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25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BD9" w:rsidRDefault="008B3BD9" w:rsidP="009F1A87">
      <w:pPr>
        <w:spacing w:after="0" w:line="240" w:lineRule="auto"/>
      </w:pPr>
      <w:r>
        <w:separator/>
      </w:r>
    </w:p>
  </w:endnote>
  <w:endnote w:type="continuationSeparator" w:id="0">
    <w:p w:rsidR="008B3BD9" w:rsidRDefault="008B3BD9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monn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D9" w:rsidRPr="00990640" w:rsidRDefault="008B3BD9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7E4EBA">
      <w:rPr>
        <w:rFonts w:ascii="Garamond" w:hAnsi="Garamond"/>
        <w:noProof/>
        <w:sz w:val="18"/>
        <w:szCs w:val="18"/>
      </w:rPr>
      <w:t>17</w:t>
    </w:r>
    <w:r w:rsidRPr="00990640">
      <w:rPr>
        <w:rFonts w:ascii="Garamond" w:hAnsi="Garamond"/>
        <w:sz w:val="18"/>
        <w:szCs w:val="18"/>
      </w:rPr>
      <w:fldChar w:fldCharType="end"/>
    </w:r>
  </w:p>
  <w:p w:rsidR="008B3BD9" w:rsidRDefault="008B3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BD9" w:rsidRDefault="008B3BD9" w:rsidP="009F1A87">
      <w:pPr>
        <w:spacing w:after="0" w:line="240" w:lineRule="auto"/>
      </w:pPr>
      <w:r>
        <w:separator/>
      </w:r>
    </w:p>
  </w:footnote>
  <w:footnote w:type="continuationSeparator" w:id="0">
    <w:p w:rsidR="008B3BD9" w:rsidRDefault="008B3BD9" w:rsidP="009F1A87">
      <w:pPr>
        <w:spacing w:after="0" w:line="240" w:lineRule="auto"/>
      </w:pPr>
      <w:r>
        <w:continuationSeparator/>
      </w:r>
    </w:p>
  </w:footnote>
  <w:footnote w:id="1">
    <w:p w:rsidR="008B3BD9" w:rsidRPr="002026CC" w:rsidRDefault="008B3BD9" w:rsidP="009F1A87">
      <w:pPr>
        <w:pStyle w:val="Tekstprzypisudolnego"/>
      </w:pPr>
    </w:p>
  </w:footnote>
  <w:footnote w:id="2">
    <w:p w:rsidR="008B3BD9" w:rsidRPr="00901DC6" w:rsidRDefault="008B3BD9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3">
    <w:p w:rsidR="008B3BD9" w:rsidRPr="007B1AF8" w:rsidRDefault="008B3BD9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8B3BD9" w:rsidRPr="007B6FD1" w:rsidRDefault="008B3BD9" w:rsidP="009F1A8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29104A" w:rsidRDefault="0029104A" w:rsidP="0029104A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6">
    <w:p w:rsidR="008B3BD9" w:rsidRPr="00AC37F6" w:rsidRDefault="008B3BD9" w:rsidP="009F1A8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8B3BD9" w:rsidRPr="00AC37F6" w:rsidRDefault="008B3BD9" w:rsidP="009F1A8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8B3BD9" w:rsidRPr="00AC37F6" w:rsidRDefault="008B3BD9" w:rsidP="009F1A8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8B3BD9" w:rsidRPr="00AC37F6" w:rsidRDefault="008B3BD9" w:rsidP="009F1A8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 w:rsidR="00965229">
        <w:rPr>
          <w:rFonts w:ascii="Garamond" w:hAnsi="Garamond" w:cs="Tahoma"/>
          <w:b/>
          <w:bCs/>
          <w:sz w:val="17"/>
          <w:szCs w:val="17"/>
        </w:rPr>
        <w:t xml:space="preserve">grupy kapitałowej skreśla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7">
    <w:p w:rsidR="008B3BD9" w:rsidRPr="005B0FD1" w:rsidRDefault="008B3BD9" w:rsidP="00045A6B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5B0FD1">
        <w:rPr>
          <w:rFonts w:ascii="Times New Roman" w:hAnsi="Times New Roman"/>
          <w:color w:val="000000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  <w:footnote w:id="8">
    <w:p w:rsidR="00FD10E3" w:rsidRPr="005B0FD1" w:rsidRDefault="00FD10E3" w:rsidP="00045A6B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  <w:rFonts w:ascii="Times New Roman" w:hAnsi="Times New Roman"/>
        </w:rPr>
        <w:t>7</w:t>
      </w:r>
      <w:r w:rsidRPr="005B0FD1">
        <w:rPr>
          <w:rFonts w:ascii="Times New Roman" w:hAnsi="Times New Roman"/>
          <w:bCs/>
          <w:iCs/>
          <w:color w:val="000000"/>
          <w:sz w:val="16"/>
          <w:szCs w:val="16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D9" w:rsidRDefault="008B3BD9" w:rsidP="0046470A">
    <w:pPr>
      <w:pStyle w:val="redniasiatka21"/>
      <w:jc w:val="right"/>
      <w:rPr>
        <w:color w:val="000000"/>
        <w:sz w:val="18"/>
      </w:rPr>
    </w:pPr>
    <w:r w:rsidRPr="00AF6E4C">
      <w:rPr>
        <w:color w:val="000000"/>
        <w:sz w:val="18"/>
      </w:rPr>
      <w:t>Postępowanie przetargowe nr ZP.271.1.</w:t>
    </w:r>
    <w:r w:rsidR="00965229">
      <w:rPr>
        <w:color w:val="000000"/>
        <w:sz w:val="18"/>
      </w:rPr>
      <w:t>21.TOM.2019.</w:t>
    </w:r>
    <w:r>
      <w:rPr>
        <w:color w:val="000000"/>
        <w:sz w:val="18"/>
      </w:rPr>
      <w:t>JS</w:t>
    </w:r>
  </w:p>
  <w:p w:rsidR="008B3BD9" w:rsidRPr="00BF4016" w:rsidRDefault="008B3BD9" w:rsidP="00BF4016">
    <w:pPr>
      <w:pStyle w:val="redniasiatka21"/>
      <w:jc w:val="center"/>
      <w:rPr>
        <w:color w:val="000000"/>
        <w:sz w:val="18"/>
      </w:rPr>
    </w:pPr>
  </w:p>
  <w:p w:rsidR="008B3BD9" w:rsidRPr="00111D36" w:rsidRDefault="008B3BD9" w:rsidP="00111D36">
    <w:pPr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111D36">
      <w:rPr>
        <w:rFonts w:ascii="Times New Roman" w:eastAsia="Calibri" w:hAnsi="Times New Roman" w:cs="Times New Roman"/>
        <w:b/>
        <w:i/>
        <w:sz w:val="16"/>
        <w:szCs w:val="16"/>
      </w:rPr>
      <w:t>Rozbudowa ulicy Kochanowskiego w Milanówku na odcinku od km = 0+000 do km = 0+350</w:t>
    </w:r>
  </w:p>
  <w:p w:rsidR="008B3BD9" w:rsidRPr="002969A3" w:rsidRDefault="008B3BD9" w:rsidP="0027468F">
    <w:pPr>
      <w:pStyle w:val="redniasiatka21"/>
      <w:rPr>
        <w:b/>
        <w:i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D9" w:rsidRDefault="008B3B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D9" w:rsidRDefault="008B3BD9" w:rsidP="0046470A">
    <w:pPr>
      <w:pStyle w:val="Nagwek"/>
      <w:jc w:val="right"/>
      <w:rPr>
        <w:sz w:val="18"/>
        <w:szCs w:val="18"/>
      </w:rPr>
    </w:pPr>
    <w:r w:rsidRPr="002859B9">
      <w:rPr>
        <w:sz w:val="18"/>
        <w:szCs w:val="18"/>
      </w:rPr>
      <w:t>Postępowanie przetargowe nr: ZP.271</w:t>
    </w:r>
    <w:r w:rsidR="00965229">
      <w:rPr>
        <w:sz w:val="18"/>
        <w:szCs w:val="18"/>
      </w:rPr>
      <w:t>.1.21</w:t>
    </w:r>
    <w:r>
      <w:rPr>
        <w:sz w:val="18"/>
        <w:szCs w:val="18"/>
      </w:rPr>
      <w:t>.TOM.</w:t>
    </w:r>
    <w:r w:rsidRPr="002859B9">
      <w:rPr>
        <w:sz w:val="18"/>
        <w:szCs w:val="18"/>
      </w:rPr>
      <w:t>201</w:t>
    </w:r>
    <w:r w:rsidR="00965229">
      <w:rPr>
        <w:sz w:val="18"/>
        <w:szCs w:val="18"/>
      </w:rPr>
      <w:t>9.JS</w:t>
    </w:r>
  </w:p>
  <w:p w:rsidR="008B3BD9" w:rsidRDefault="008B3BD9" w:rsidP="0046470A">
    <w:pPr>
      <w:pStyle w:val="Nagwek"/>
      <w:jc w:val="right"/>
      <w:rPr>
        <w:sz w:val="18"/>
        <w:szCs w:val="18"/>
      </w:rPr>
    </w:pPr>
  </w:p>
  <w:p w:rsidR="00965229" w:rsidRPr="00111D36" w:rsidRDefault="00965229" w:rsidP="00965229">
    <w:pPr>
      <w:spacing w:after="0" w:line="240" w:lineRule="auto"/>
      <w:jc w:val="center"/>
      <w:rPr>
        <w:rFonts w:ascii="Times New Roman" w:eastAsia="Calibri" w:hAnsi="Times New Roman" w:cs="Times New Roman"/>
        <w:b/>
        <w:i/>
        <w:sz w:val="16"/>
        <w:szCs w:val="16"/>
      </w:rPr>
    </w:pPr>
    <w:r w:rsidRPr="00111D36">
      <w:rPr>
        <w:rFonts w:ascii="Times New Roman" w:eastAsia="Calibri" w:hAnsi="Times New Roman" w:cs="Times New Roman"/>
        <w:b/>
        <w:i/>
        <w:sz w:val="16"/>
        <w:szCs w:val="16"/>
      </w:rPr>
      <w:t>Rozbudowa ulicy Kochanowskiego w Milanówku na odcinku od km = 0+000 do km = 0+350</w:t>
    </w:r>
  </w:p>
  <w:p w:rsidR="008B3BD9" w:rsidRPr="0046470A" w:rsidRDefault="008B3BD9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D9" w:rsidRDefault="008B3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23"/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15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32"/>
  </w:num>
  <w:num w:numId="16">
    <w:abstractNumId w:val="8"/>
  </w:num>
  <w:num w:numId="17">
    <w:abstractNumId w:val="33"/>
  </w:num>
  <w:num w:numId="18">
    <w:abstractNumId w:val="10"/>
  </w:num>
  <w:num w:numId="19">
    <w:abstractNumId w:val="21"/>
  </w:num>
  <w:num w:numId="20">
    <w:abstractNumId w:val="4"/>
  </w:num>
  <w:num w:numId="21">
    <w:abstractNumId w:val="5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0"/>
  </w:num>
  <w:num w:numId="27">
    <w:abstractNumId w:val="29"/>
  </w:num>
  <w:num w:numId="28">
    <w:abstractNumId w:val="1"/>
  </w:num>
  <w:num w:numId="29">
    <w:abstractNumId w:val="18"/>
  </w:num>
  <w:num w:numId="30">
    <w:abstractNumId w:val="27"/>
  </w:num>
  <w:num w:numId="31">
    <w:abstractNumId w:val="34"/>
  </w:num>
  <w:num w:numId="32">
    <w:abstractNumId w:val="35"/>
  </w:num>
  <w:num w:numId="33">
    <w:abstractNumId w:val="24"/>
  </w:num>
  <w:num w:numId="34">
    <w:abstractNumId w:val="6"/>
  </w:num>
  <w:num w:numId="35">
    <w:abstractNumId w:val="9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A87"/>
    <w:rsid w:val="00024CD7"/>
    <w:rsid w:val="00027738"/>
    <w:rsid w:val="00045A6B"/>
    <w:rsid w:val="000C110B"/>
    <w:rsid w:val="00111D36"/>
    <w:rsid w:val="0015069E"/>
    <w:rsid w:val="001D1D8C"/>
    <w:rsid w:val="0027468F"/>
    <w:rsid w:val="00280E80"/>
    <w:rsid w:val="0029104A"/>
    <w:rsid w:val="0036098C"/>
    <w:rsid w:val="003A34A7"/>
    <w:rsid w:val="003A3CD3"/>
    <w:rsid w:val="003F7EBC"/>
    <w:rsid w:val="0046470A"/>
    <w:rsid w:val="004C559F"/>
    <w:rsid w:val="0050387C"/>
    <w:rsid w:val="005171EE"/>
    <w:rsid w:val="00605CE6"/>
    <w:rsid w:val="00685E2F"/>
    <w:rsid w:val="00743DBD"/>
    <w:rsid w:val="0077393A"/>
    <w:rsid w:val="007E4EBA"/>
    <w:rsid w:val="00851D75"/>
    <w:rsid w:val="008649B9"/>
    <w:rsid w:val="00892227"/>
    <w:rsid w:val="008B3BD9"/>
    <w:rsid w:val="008E6A79"/>
    <w:rsid w:val="00965229"/>
    <w:rsid w:val="009F1A87"/>
    <w:rsid w:val="00A30532"/>
    <w:rsid w:val="00A33CE8"/>
    <w:rsid w:val="00A85F31"/>
    <w:rsid w:val="00AC5FD6"/>
    <w:rsid w:val="00AD67F7"/>
    <w:rsid w:val="00AF09E2"/>
    <w:rsid w:val="00BF4016"/>
    <w:rsid w:val="00C14B4D"/>
    <w:rsid w:val="00CF71D9"/>
    <w:rsid w:val="00D25ADC"/>
    <w:rsid w:val="00E50FC7"/>
    <w:rsid w:val="00EB0ACC"/>
    <w:rsid w:val="00FC1E8B"/>
    <w:rsid w:val="00FD1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229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3375-A371-43E0-A7E4-5B3C21BB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23</cp:revision>
  <cp:lastPrinted>2019-08-14T10:37:00Z</cp:lastPrinted>
  <dcterms:created xsi:type="dcterms:W3CDTF">2019-06-03T13:26:00Z</dcterms:created>
  <dcterms:modified xsi:type="dcterms:W3CDTF">2019-08-14T11:35:00Z</dcterms:modified>
</cp:coreProperties>
</file>