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Pr="007B6FD1" w:rsidRDefault="00967FF6" w:rsidP="00967FF6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1b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967FF6" w:rsidRPr="00967FF6" w:rsidRDefault="00967FF6" w:rsidP="00967FF6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967FF6" w:rsidRPr="007B6FD1" w:rsidRDefault="00967FF6" w:rsidP="00967FF6">
      <w:pPr>
        <w:spacing w:after="0" w:line="288" w:lineRule="auto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BF0A45" w:rsidRDefault="0099621B" w:rsidP="00BF0A45">
      <w:pPr>
        <w:pStyle w:val="redniasiatka21"/>
        <w:jc w:val="center"/>
        <w:rPr>
          <w:i/>
          <w:sz w:val="18"/>
        </w:rPr>
      </w:pPr>
      <w:r w:rsidRPr="0099621B">
        <w:rPr>
          <w:i/>
          <w:sz w:val="18"/>
        </w:rPr>
        <w:t>Zakup energii elektrycznej na potrzeby oświetlenia ulic, budynków Urzędu Miasta, jednostek organizacyjnych</w:t>
      </w:r>
    </w:p>
    <w:p w:rsidR="0099621B" w:rsidRPr="00BF0A45" w:rsidRDefault="0099621B" w:rsidP="00BF0A45">
      <w:pPr>
        <w:pStyle w:val="redniasiatka21"/>
        <w:jc w:val="center"/>
        <w:rPr>
          <w:i/>
          <w:sz w:val="18"/>
        </w:rPr>
      </w:pPr>
      <w:bookmarkStart w:id="0" w:name="_GoBack"/>
      <w:bookmarkEnd w:id="0"/>
    </w:p>
    <w:p w:rsidR="00967FF6" w:rsidRPr="00967FF6" w:rsidRDefault="00967FF6" w:rsidP="00967FF6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="00076BDD">
        <w:rPr>
          <w:rFonts w:ascii="Garamond" w:hAnsi="Garamond"/>
          <w:bCs/>
          <w:sz w:val="22"/>
        </w:rPr>
        <w:t>1.</w:t>
      </w:r>
      <w:r w:rsidR="00921B74">
        <w:rPr>
          <w:rFonts w:ascii="Garamond" w:hAnsi="Garamond"/>
          <w:bCs/>
          <w:sz w:val="22"/>
        </w:rPr>
        <w:t>33</w:t>
      </w:r>
      <w:r w:rsidRPr="00967FF6">
        <w:rPr>
          <w:rFonts w:ascii="Garamond" w:hAnsi="Garamond"/>
          <w:bCs/>
          <w:sz w:val="22"/>
        </w:rPr>
        <w:t>.</w:t>
      </w:r>
      <w:r w:rsidR="00BF0A45">
        <w:rPr>
          <w:rFonts w:ascii="Garamond" w:hAnsi="Garamond"/>
          <w:bCs/>
          <w:sz w:val="22"/>
        </w:rPr>
        <w:t>TOM.2019.JS</w:t>
      </w:r>
    </w:p>
    <w:p w:rsidR="00967FF6" w:rsidRPr="00967FF6" w:rsidRDefault="00967FF6" w:rsidP="00967FF6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>
        <w:rPr>
          <w:rFonts w:ascii="Garamond" w:eastAsia="Times New Roman" w:hAnsi="Garamond" w:cs="Tahoma"/>
          <w:sz w:val="22"/>
          <w:lang w:eastAsia="pl-PL"/>
        </w:rPr>
        <w:t xml:space="preserve"> Urząd Miasta Milanówka </w:t>
      </w:r>
      <w:r w:rsidRPr="007B6FD1">
        <w:rPr>
          <w:rFonts w:ascii="Garamond" w:eastAsia="Times New Roman" w:hAnsi="Garamond" w:cs="Tahoma"/>
          <w:sz w:val="22"/>
          <w:lang w:eastAsia="pl-PL"/>
        </w:rPr>
        <w:t>oświadczam, co następuje:</w:t>
      </w:r>
    </w:p>
    <w:p w:rsidR="00967FF6" w:rsidRPr="007B6FD1" w:rsidRDefault="00967FF6" w:rsidP="00967FF6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967FF6" w:rsidRDefault="00967FF6" w:rsidP="00967FF6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</w:t>
      </w:r>
      <w:r>
        <w:rPr>
          <w:rFonts w:ascii="Garamond" w:eastAsia="Times New Roman" w:hAnsi="Garamond" w:cs="Tahoma"/>
          <w:sz w:val="22"/>
        </w:rPr>
        <w:t xml:space="preserve">oraz art. 24 ust. 5 pkt 1 </w:t>
      </w:r>
      <w:r w:rsidRPr="007B6FD1">
        <w:rPr>
          <w:rFonts w:ascii="Garamond" w:eastAsia="Times New Roman" w:hAnsi="Garamond" w:cs="Tahoma"/>
          <w:sz w:val="22"/>
        </w:rPr>
        <w:t>ustawy Pzp. Jednocześnie zobowiązuję się do złożenia oświadczenia dotyczącego braku podstawy wykluczenia na podstawie art. 24 ust 1 pkt 23 ustawy Pzp</w:t>
      </w:r>
      <w:r w:rsidR="00E21490">
        <w:rPr>
          <w:rFonts w:ascii="Garamond" w:eastAsia="Times New Roman" w:hAnsi="Garamond" w:cs="Tahoma"/>
          <w:sz w:val="22"/>
        </w:rPr>
        <w:t>.</w:t>
      </w:r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bCs/>
          <w:sz w:val="22"/>
        </w:rPr>
      </w:pPr>
      <w:r w:rsidRPr="00E21490">
        <w:rPr>
          <w:rFonts w:ascii="Garamond" w:eastAsia="Times New Roman" w:hAnsi="Garamond" w:cs="Tahoma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E21490">
        <w:rPr>
          <w:rFonts w:ascii="Garamond" w:eastAsia="Times New Roman" w:hAnsi="Garamond" w:cs="Tahoma"/>
          <w:bCs/>
          <w:i/>
          <w:sz w:val="22"/>
        </w:rPr>
        <w:t>informatyzacji działalności podmiotów realizujących zadania publiczne</w:t>
      </w:r>
      <w:r w:rsidR="00076BDD">
        <w:rPr>
          <w:rFonts w:ascii="Garamond" w:eastAsia="Times New Roman" w:hAnsi="Garamond" w:cs="Tahoma"/>
          <w:bCs/>
          <w:sz w:val="22"/>
        </w:rPr>
        <w:t xml:space="preserve"> (</w:t>
      </w:r>
      <w:proofErr w:type="spellStart"/>
      <w:r w:rsidR="00076BDD">
        <w:rPr>
          <w:rFonts w:ascii="Garamond" w:eastAsia="Times New Roman" w:hAnsi="Garamond" w:cs="Tahoma"/>
          <w:bCs/>
          <w:sz w:val="22"/>
        </w:rPr>
        <w:t>t.j</w:t>
      </w:r>
      <w:proofErr w:type="spellEnd"/>
      <w:r w:rsidR="00076BDD">
        <w:rPr>
          <w:rFonts w:ascii="Garamond" w:eastAsia="Times New Roman" w:hAnsi="Garamond" w:cs="Tahoma"/>
          <w:bCs/>
          <w:sz w:val="22"/>
        </w:rPr>
        <w:t xml:space="preserve">. Dz. U. z 2019 r. poz. </w:t>
      </w:r>
      <w:r w:rsidRPr="00E21490">
        <w:rPr>
          <w:rFonts w:ascii="Garamond" w:eastAsia="Times New Roman" w:hAnsi="Garamond" w:cs="Tahoma"/>
          <w:bCs/>
          <w:sz w:val="22"/>
        </w:rPr>
        <w:t>70</w:t>
      </w:r>
      <w:r w:rsidR="00076BDD">
        <w:rPr>
          <w:rFonts w:ascii="Garamond" w:eastAsia="Times New Roman" w:hAnsi="Garamond" w:cs="Tahoma"/>
          <w:bCs/>
          <w:sz w:val="22"/>
        </w:rPr>
        <w:t>0</w:t>
      </w:r>
      <w:r w:rsidRPr="00E21490">
        <w:rPr>
          <w:rFonts w:ascii="Garamond" w:eastAsia="Times New Roman" w:hAnsi="Garamond" w:cs="Tahoma"/>
          <w:bCs/>
          <w:sz w:val="22"/>
        </w:rPr>
        <w:t>):</w:t>
      </w:r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sz w:val="22"/>
        </w:rPr>
      </w:pPr>
      <w:r w:rsidRPr="00E21490">
        <w:rPr>
          <w:rFonts w:ascii="Garamond" w:eastAsia="Times New Roman" w:hAnsi="Garamond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490">
        <w:rPr>
          <w:rFonts w:ascii="Garamond" w:eastAsia="Times New Roman" w:hAnsi="Garamond" w:cs="Tahoma"/>
          <w:sz w:val="22"/>
        </w:rPr>
        <w:instrText xml:space="preserve"> FORMCHECKBOX </w:instrText>
      </w:r>
      <w:r w:rsidR="0099621B">
        <w:rPr>
          <w:rFonts w:ascii="Garamond" w:eastAsia="Times New Roman" w:hAnsi="Garamond" w:cs="Tahoma"/>
          <w:sz w:val="22"/>
        </w:rPr>
      </w:r>
      <w:r w:rsidR="0099621B">
        <w:rPr>
          <w:rFonts w:ascii="Garamond" w:eastAsia="Times New Roman" w:hAnsi="Garamond" w:cs="Tahoma"/>
          <w:sz w:val="22"/>
        </w:rPr>
        <w:fldChar w:fldCharType="separate"/>
      </w:r>
      <w:r w:rsidRPr="00E21490">
        <w:rPr>
          <w:rFonts w:ascii="Garamond" w:eastAsia="Times New Roman" w:hAnsi="Garamond" w:cs="Tahoma"/>
          <w:sz w:val="22"/>
        </w:rPr>
        <w:fldChar w:fldCharType="end"/>
      </w:r>
      <w:r w:rsidRPr="00E21490">
        <w:rPr>
          <w:rFonts w:ascii="Garamond" w:eastAsia="Times New Roman" w:hAnsi="Garamond" w:cs="Tahoma"/>
          <w:sz w:val="22"/>
        </w:rPr>
        <w:t xml:space="preserve"> </w:t>
      </w:r>
      <w:hyperlink r:id="rId7" w:history="1">
        <w:r w:rsidRPr="00E21490">
          <w:rPr>
            <w:rStyle w:val="Hipercze"/>
            <w:rFonts w:ascii="Garamond" w:eastAsia="Times New Roman" w:hAnsi="Garamond" w:cs="Tahoma"/>
            <w:sz w:val="22"/>
          </w:rPr>
          <w:t>https://prod.ceidg.gov.pl/ceidg.cms.engine/</w:t>
        </w:r>
      </w:hyperlink>
      <w:r w:rsidRPr="00E21490">
        <w:rPr>
          <w:rFonts w:ascii="Garamond" w:eastAsia="Times New Roman" w:hAnsi="Garamond" w:cs="Tahoma"/>
          <w:sz w:val="22"/>
        </w:rPr>
        <w:t xml:space="preserve">  </w:t>
      </w:r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sz w:val="22"/>
        </w:rPr>
      </w:pPr>
      <w:r w:rsidRPr="00E21490">
        <w:rPr>
          <w:rFonts w:ascii="Garamond" w:eastAsia="Times New Roman" w:hAnsi="Garamond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490">
        <w:rPr>
          <w:rFonts w:ascii="Garamond" w:eastAsia="Times New Roman" w:hAnsi="Garamond" w:cs="Tahoma"/>
          <w:sz w:val="22"/>
        </w:rPr>
        <w:instrText xml:space="preserve"> FORMCHECKBOX </w:instrText>
      </w:r>
      <w:r w:rsidR="0099621B">
        <w:rPr>
          <w:rFonts w:ascii="Garamond" w:eastAsia="Times New Roman" w:hAnsi="Garamond" w:cs="Tahoma"/>
          <w:sz w:val="22"/>
        </w:rPr>
      </w:r>
      <w:r w:rsidR="0099621B">
        <w:rPr>
          <w:rFonts w:ascii="Garamond" w:eastAsia="Times New Roman" w:hAnsi="Garamond" w:cs="Tahoma"/>
          <w:sz w:val="22"/>
        </w:rPr>
        <w:fldChar w:fldCharType="separate"/>
      </w:r>
      <w:r w:rsidRPr="00E21490">
        <w:rPr>
          <w:rFonts w:ascii="Garamond" w:eastAsia="Times New Roman" w:hAnsi="Garamond" w:cs="Tahoma"/>
          <w:sz w:val="22"/>
        </w:rPr>
        <w:fldChar w:fldCharType="end"/>
      </w:r>
      <w:r w:rsidRPr="00E21490">
        <w:rPr>
          <w:rFonts w:ascii="Garamond" w:eastAsia="Times New Roman" w:hAnsi="Garamond" w:cs="Tahoma"/>
          <w:sz w:val="22"/>
        </w:rPr>
        <w:t xml:space="preserve"> </w:t>
      </w:r>
      <w:hyperlink r:id="rId8" w:history="1">
        <w:r w:rsidRPr="00E21490">
          <w:rPr>
            <w:rStyle w:val="Hipercze"/>
            <w:rFonts w:ascii="Garamond" w:eastAsia="Times New Roman" w:hAnsi="Garamond" w:cs="Tahoma"/>
            <w:sz w:val="22"/>
          </w:rPr>
          <w:t>https://ekrs.ms.gov.pl/</w:t>
        </w:r>
      </w:hyperlink>
      <w:r w:rsidRPr="00E21490">
        <w:rPr>
          <w:rFonts w:ascii="Garamond" w:eastAsia="Times New Roman" w:hAnsi="Garamond" w:cs="Tahoma"/>
          <w:sz w:val="22"/>
        </w:rPr>
        <w:t xml:space="preserve"> </w:t>
      </w:r>
      <w:r w:rsidRPr="00E21490">
        <w:rPr>
          <w:rFonts w:ascii="Garamond" w:eastAsia="Times New Roman" w:hAnsi="Garamond" w:cs="Tahoma"/>
          <w:sz w:val="22"/>
          <w:vertAlign w:val="superscript"/>
        </w:rPr>
        <w:footnoteReference w:id="2"/>
      </w:r>
    </w:p>
    <w:p w:rsidR="00E21490" w:rsidRPr="007B6FD1" w:rsidRDefault="00E21490" w:rsidP="00967FF6">
      <w:pPr>
        <w:spacing w:after="0"/>
        <w:rPr>
          <w:rFonts w:ascii="Garamond" w:eastAsia="Times New Roman" w:hAnsi="Garamond" w:cs="Tahoma"/>
          <w:sz w:val="22"/>
        </w:rPr>
      </w:pPr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</w:rPr>
      </w:pP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7B6FD1" w:rsidRDefault="00967FF6" w:rsidP="00967FF6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</w:t>
      </w:r>
      <w:r>
        <w:rPr>
          <w:rFonts w:ascii="Garamond" w:eastAsia="Times New Roman" w:hAnsi="Garamond" w:cs="Tahoma"/>
          <w:sz w:val="22"/>
          <w:lang w:eastAsia="pl-PL"/>
        </w:rPr>
        <w:t>art. ……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…………. ustawy Pzp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(podać mającą zastosowanie podstawę wykluczenia</w:t>
      </w:r>
      <w:r>
        <w:rPr>
          <w:rFonts w:ascii="Garamond" w:eastAsia="Times New Roman" w:hAnsi="Garamond" w:cs="Tahoma"/>
          <w:i/>
          <w:iCs/>
          <w:sz w:val="22"/>
          <w:lang w:eastAsia="pl-PL"/>
        </w:rPr>
        <w:t>)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>…………………………………………………………………………………………..………………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967FF6" w:rsidRPr="007B6FD1" w:rsidRDefault="00967FF6" w:rsidP="00967FF6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967FF6" w:rsidRPr="007B6FD1" w:rsidRDefault="00967FF6" w:rsidP="00967FF6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667B2D" w:rsidRDefault="00667B2D"/>
    <w:sectPr w:rsidR="00667B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2" w:rsidRDefault="000226C2" w:rsidP="00967FF6">
      <w:pPr>
        <w:spacing w:after="0" w:line="240" w:lineRule="auto"/>
      </w:pPr>
      <w:r>
        <w:separator/>
      </w:r>
    </w:p>
  </w:endnote>
  <w:end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5306"/>
      <w:docPartObj>
        <w:docPartGallery w:val="Page Numbers (Bottom of Page)"/>
        <w:docPartUnique/>
      </w:docPartObj>
    </w:sdtPr>
    <w:sdtEndPr/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1B">
          <w:rPr>
            <w:noProof/>
          </w:rPr>
          <w:t>2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2" w:rsidRDefault="000226C2" w:rsidP="00967FF6">
      <w:pPr>
        <w:spacing w:after="0" w:line="240" w:lineRule="auto"/>
      </w:pPr>
      <w:r>
        <w:separator/>
      </w:r>
    </w:p>
  </w:footnote>
  <w:foot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E21490" w:rsidRPr="009A7D6B" w:rsidRDefault="00E21490" w:rsidP="00E21490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F6" w:rsidRDefault="00967FF6" w:rsidP="00967FF6">
    <w:pPr>
      <w:pStyle w:val="Nagwek"/>
      <w:jc w:val="right"/>
      <w:rPr>
        <w:sz w:val="18"/>
        <w:szCs w:val="18"/>
      </w:rPr>
    </w:pPr>
    <w:r w:rsidRPr="00BF0A45">
      <w:rPr>
        <w:sz w:val="18"/>
        <w:szCs w:val="18"/>
      </w:rPr>
      <w:t>Postępowanie przetargowe nr: ZP</w:t>
    </w:r>
    <w:r w:rsidR="00714BF6">
      <w:rPr>
        <w:sz w:val="18"/>
        <w:szCs w:val="18"/>
      </w:rPr>
      <w:t>.271.1</w:t>
    </w:r>
    <w:r w:rsidR="00921B74">
      <w:rPr>
        <w:sz w:val="18"/>
        <w:szCs w:val="18"/>
      </w:rPr>
      <w:t>.33</w:t>
    </w:r>
    <w:r w:rsidRPr="00BF0A45">
      <w:rPr>
        <w:sz w:val="18"/>
        <w:szCs w:val="18"/>
      </w:rPr>
      <w:t>.TOM.201</w:t>
    </w:r>
    <w:r w:rsidR="00BF0A45" w:rsidRPr="00BF0A45">
      <w:rPr>
        <w:sz w:val="18"/>
        <w:szCs w:val="18"/>
      </w:rPr>
      <w:t>9.JS</w:t>
    </w:r>
  </w:p>
  <w:p w:rsidR="0099621B" w:rsidRPr="00BF0A45" w:rsidRDefault="0099621B" w:rsidP="00967FF6">
    <w:pPr>
      <w:pStyle w:val="Nagwek"/>
      <w:jc w:val="right"/>
      <w:rPr>
        <w:sz w:val="18"/>
        <w:szCs w:val="18"/>
      </w:rPr>
    </w:pPr>
  </w:p>
  <w:p w:rsidR="00967FF6" w:rsidRPr="0099621B" w:rsidRDefault="0099621B" w:rsidP="0099621B">
    <w:pPr>
      <w:jc w:val="center"/>
      <w:rPr>
        <w:bCs/>
        <w:i/>
        <w:sz w:val="20"/>
        <w:szCs w:val="20"/>
      </w:rPr>
    </w:pPr>
    <w:bookmarkStart w:id="1" w:name="_Hlk22638580"/>
    <w:r w:rsidRPr="0099621B">
      <w:rPr>
        <w:bCs/>
        <w:i/>
        <w:sz w:val="20"/>
        <w:szCs w:val="20"/>
      </w:rPr>
      <w:t>Zakup energii elektrycznej na potrzeby oświetlenia ulic, budynków Urzędu Miasta, jednostek organizacyjnych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226C2"/>
    <w:rsid w:val="00076BDD"/>
    <w:rsid w:val="002C0C17"/>
    <w:rsid w:val="00667B2D"/>
    <w:rsid w:val="00714BF6"/>
    <w:rsid w:val="008933A9"/>
    <w:rsid w:val="00921B74"/>
    <w:rsid w:val="0094299A"/>
    <w:rsid w:val="00967FF6"/>
    <w:rsid w:val="0099621B"/>
    <w:rsid w:val="00A67AB3"/>
    <w:rsid w:val="00B51C2E"/>
    <w:rsid w:val="00BF0A45"/>
    <w:rsid w:val="00C559C2"/>
    <w:rsid w:val="00E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12</cp:revision>
  <dcterms:created xsi:type="dcterms:W3CDTF">2018-11-27T20:21:00Z</dcterms:created>
  <dcterms:modified xsi:type="dcterms:W3CDTF">2019-11-20T13:43:00Z</dcterms:modified>
</cp:coreProperties>
</file>